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70" w:rsidRPr="00492F15" w:rsidRDefault="005A074B" w:rsidP="008B082F">
      <w:pPr>
        <w:pStyle w:val="Subtitle"/>
      </w:pPr>
      <w:bookmarkStart w:id="0" w:name="_GoBack"/>
      <w:bookmarkEnd w:id="0"/>
      <w:r w:rsidRPr="00492F15">
        <w:t>Course Catalogue</w:t>
      </w:r>
    </w:p>
    <w:p w:rsidR="00992870" w:rsidRPr="00492F15" w:rsidRDefault="00992870" w:rsidP="00992870">
      <w:pPr>
        <w:tabs>
          <w:tab w:val="left" w:pos="3120"/>
        </w:tabs>
        <w:jc w:val="center"/>
        <w:rPr>
          <w:rFonts w:ascii="Arial Rounded MT Bold" w:hAnsi="Arial Rounded MT Bold"/>
          <w:b/>
          <w:sz w:val="44"/>
          <w:szCs w:val="44"/>
        </w:rPr>
      </w:pPr>
      <w:smartTag w:uri="urn:schemas-microsoft-com:office:smarttags" w:element="place">
        <w:smartTag w:uri="urn:schemas-microsoft-com:office:smarttags" w:element="PlaceName">
          <w:r w:rsidRPr="00492F15">
            <w:rPr>
              <w:rFonts w:ascii="Arial Rounded MT Bold" w:hAnsi="Arial Rounded MT Bold"/>
              <w:b/>
              <w:sz w:val="44"/>
              <w:szCs w:val="44"/>
            </w:rPr>
            <w:t>Washington &amp; Lee</w:t>
          </w:r>
        </w:smartTag>
        <w:r w:rsidRPr="00492F15">
          <w:rPr>
            <w:rFonts w:ascii="Arial Rounded MT Bold" w:hAnsi="Arial Rounded MT Bold"/>
            <w:b/>
            <w:sz w:val="44"/>
            <w:szCs w:val="44"/>
          </w:rPr>
          <w:t xml:space="preserve"> </w:t>
        </w:r>
        <w:smartTag w:uri="urn:schemas-microsoft-com:office:smarttags" w:element="PlaceType">
          <w:r w:rsidRPr="00492F15">
            <w:rPr>
              <w:rFonts w:ascii="Arial Rounded MT Bold" w:hAnsi="Arial Rounded MT Bold"/>
              <w:b/>
              <w:sz w:val="44"/>
              <w:szCs w:val="44"/>
            </w:rPr>
            <w:t>High School</w:t>
          </w:r>
        </w:smartTag>
      </w:smartTag>
    </w:p>
    <w:p w:rsidR="00492F15" w:rsidRDefault="00492F15" w:rsidP="00992870">
      <w:pPr>
        <w:jc w:val="center"/>
        <w:rPr>
          <w:rFonts w:ascii="Arial Rounded MT Bold" w:hAnsi="Arial Rounded MT Bold"/>
        </w:rPr>
      </w:pPr>
    </w:p>
    <w:p w:rsidR="00992870" w:rsidRPr="00492F15" w:rsidRDefault="00992870" w:rsidP="00992870">
      <w:pPr>
        <w:jc w:val="center"/>
        <w:rPr>
          <w:rFonts w:ascii="Arial Rounded MT Bold" w:hAnsi="Arial Rounded MT Bold"/>
        </w:rPr>
      </w:pPr>
      <w:r w:rsidRPr="00492F15">
        <w:rPr>
          <w:rFonts w:ascii="Arial Rounded MT Bold" w:hAnsi="Arial Rounded MT Bold"/>
        </w:rPr>
        <w:t>16380 Kings Highway</w:t>
      </w:r>
    </w:p>
    <w:p w:rsidR="00992870" w:rsidRPr="00492F15" w:rsidRDefault="00992870" w:rsidP="00992870">
      <w:pPr>
        <w:jc w:val="center"/>
        <w:rPr>
          <w:rFonts w:ascii="Arial Rounded MT Bold" w:hAnsi="Arial Rounded MT Bold"/>
        </w:rPr>
      </w:pPr>
      <w:smartTag w:uri="urn:schemas-microsoft-com:office:smarttags" w:element="place">
        <w:smartTag w:uri="urn:schemas-microsoft-com:office:smarttags" w:element="City">
          <w:r w:rsidRPr="00492F15">
            <w:rPr>
              <w:rFonts w:ascii="Arial Rounded MT Bold" w:hAnsi="Arial Rounded MT Bold"/>
            </w:rPr>
            <w:t>Montross</w:t>
          </w:r>
        </w:smartTag>
        <w:r w:rsidRPr="00492F15">
          <w:rPr>
            <w:rFonts w:ascii="Arial Rounded MT Bold" w:hAnsi="Arial Rounded MT Bold"/>
          </w:rPr>
          <w:t xml:space="preserve">, </w:t>
        </w:r>
        <w:smartTag w:uri="urn:schemas-microsoft-com:office:smarttags" w:element="State">
          <w:r w:rsidRPr="00492F15">
            <w:rPr>
              <w:rFonts w:ascii="Arial Rounded MT Bold" w:hAnsi="Arial Rounded MT Bold"/>
            </w:rPr>
            <w:t>Virginia</w:t>
          </w:r>
        </w:smartTag>
        <w:r w:rsidRPr="00492F15">
          <w:rPr>
            <w:rFonts w:ascii="Arial Rounded MT Bold" w:hAnsi="Arial Rounded MT Bold"/>
          </w:rPr>
          <w:t xml:space="preserve"> </w:t>
        </w:r>
        <w:smartTag w:uri="urn:schemas-microsoft-com:office:smarttags" w:element="PostalCode">
          <w:r w:rsidRPr="00492F15">
            <w:rPr>
              <w:rFonts w:ascii="Arial Rounded MT Bold" w:hAnsi="Arial Rounded MT Bold"/>
            </w:rPr>
            <w:t>22520</w:t>
          </w:r>
        </w:smartTag>
      </w:smartTag>
    </w:p>
    <w:p w:rsidR="00992870" w:rsidRPr="00492F15" w:rsidRDefault="00992870" w:rsidP="00992870">
      <w:pPr>
        <w:jc w:val="center"/>
        <w:rPr>
          <w:rFonts w:ascii="Arial Rounded MT Bold" w:hAnsi="Arial Rounded MT Bold"/>
        </w:rPr>
      </w:pPr>
      <w:r w:rsidRPr="00492F15">
        <w:rPr>
          <w:rFonts w:ascii="Arial Rounded MT Bold" w:hAnsi="Arial Rounded MT Bold"/>
        </w:rPr>
        <w:t>804-493-8015</w:t>
      </w:r>
    </w:p>
    <w:p w:rsidR="00992870" w:rsidRDefault="00992870" w:rsidP="00992870">
      <w:pPr>
        <w:jc w:val="center"/>
        <w:rPr>
          <w:rFonts w:ascii="Arial Rounded MT Bold" w:hAnsi="Arial Rounded MT Bold"/>
        </w:rPr>
      </w:pPr>
      <w:r w:rsidRPr="00492F15">
        <w:rPr>
          <w:rFonts w:ascii="Arial Rounded MT Bold" w:hAnsi="Arial Rounded MT Bold"/>
        </w:rPr>
        <w:t>FAX 804-493-0243</w:t>
      </w:r>
    </w:p>
    <w:p w:rsidR="00492F15" w:rsidRPr="00492F15" w:rsidRDefault="00492F15" w:rsidP="00992870">
      <w:pPr>
        <w:jc w:val="center"/>
        <w:rPr>
          <w:rFonts w:ascii="Arial Rounded MT Bold" w:hAnsi="Arial Rounded MT Bold"/>
        </w:rPr>
      </w:pPr>
      <w:r>
        <w:rPr>
          <w:rFonts w:ascii="Arial Rounded MT Bold" w:hAnsi="Arial Rounded MT Bold"/>
        </w:rPr>
        <w:t>CEEB: 471460</w:t>
      </w:r>
    </w:p>
    <w:p w:rsidR="00E85FE6" w:rsidRPr="00492F15" w:rsidRDefault="00E85FE6" w:rsidP="00992870">
      <w:pPr>
        <w:jc w:val="center"/>
        <w:rPr>
          <w:rFonts w:ascii="Arial Rounded MT Bold" w:hAnsi="Arial Rounded MT Bold"/>
        </w:rPr>
      </w:pPr>
      <w:r w:rsidRPr="00492F15">
        <w:rPr>
          <w:rFonts w:ascii="Arial Rounded MT Bold" w:hAnsi="Arial Rounded MT Bold"/>
        </w:rPr>
        <w:t>Website: wl.wmlcps.org</w:t>
      </w:r>
    </w:p>
    <w:p w:rsidR="00492F15" w:rsidRPr="00A035A9" w:rsidRDefault="00492F15" w:rsidP="00992870">
      <w:pPr>
        <w:jc w:val="center"/>
        <w:rPr>
          <w:rFonts w:ascii="Lucida Fax" w:hAnsi="Lucida Fax"/>
          <w:sz w:val="28"/>
          <w:szCs w:val="28"/>
        </w:rPr>
      </w:pPr>
    </w:p>
    <w:p w:rsidR="00992870" w:rsidRDefault="00301B3F" w:rsidP="00992870">
      <w:pPr>
        <w:jc w:val="center"/>
        <w:rPr>
          <w:rFonts w:ascii="Lucida Fax" w:hAnsi="Lucida Fax"/>
          <w:sz w:val="28"/>
          <w:szCs w:val="28"/>
        </w:rPr>
      </w:pPr>
      <w:r>
        <w:rPr>
          <w:rFonts w:ascii="Segoe UI" w:hAnsi="Segoe UI" w:cs="Segoe UI"/>
          <w:noProof/>
          <w:color w:val="FFFFFF"/>
          <w:sz w:val="15"/>
          <w:szCs w:val="15"/>
        </w:rPr>
        <w:drawing>
          <wp:inline distT="0" distB="0" distL="0" distR="0" wp14:anchorId="0B9CE37F" wp14:editId="1CD03D54">
            <wp:extent cx="2286000" cy="1661160"/>
            <wp:effectExtent l="0" t="0" r="0" b="0"/>
            <wp:docPr id="3" name="imgHvThumb"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661160"/>
                    </a:xfrm>
                    <a:prstGeom prst="rect">
                      <a:avLst/>
                    </a:prstGeom>
                    <a:noFill/>
                    <a:ln>
                      <a:noFill/>
                    </a:ln>
                  </pic:spPr>
                </pic:pic>
              </a:graphicData>
            </a:graphic>
          </wp:inline>
        </w:drawing>
      </w:r>
    </w:p>
    <w:p w:rsidR="00492F15" w:rsidRDefault="00492F15" w:rsidP="00992870">
      <w:pPr>
        <w:jc w:val="center"/>
        <w:rPr>
          <w:rFonts w:ascii="Lucida Fax" w:hAnsi="Lucida Fax"/>
          <w:sz w:val="28"/>
          <w:szCs w:val="28"/>
        </w:rPr>
      </w:pPr>
    </w:p>
    <w:p w:rsidR="00301B3F" w:rsidRPr="00B41095" w:rsidRDefault="00301B3F" w:rsidP="00992870">
      <w:pPr>
        <w:jc w:val="center"/>
        <w:rPr>
          <w:rFonts w:ascii="Informal Roman" w:hAnsi="Informal Roman"/>
          <w:b/>
          <w:color w:val="0070C0"/>
          <w:sz w:val="72"/>
          <w:szCs w:val="72"/>
        </w:rPr>
      </w:pPr>
      <w:r w:rsidRPr="00B41095">
        <w:rPr>
          <w:rFonts w:ascii="Informal Roman" w:hAnsi="Informal Roman"/>
          <w:b/>
          <w:color w:val="0070C0"/>
          <w:sz w:val="72"/>
          <w:szCs w:val="72"/>
        </w:rPr>
        <w:t>Eagles Soar!!!</w:t>
      </w:r>
    </w:p>
    <w:p w:rsidR="00301B3F" w:rsidRDefault="00301B3F" w:rsidP="00992870">
      <w:pPr>
        <w:jc w:val="center"/>
        <w:rPr>
          <w:rFonts w:ascii="Lucida Fax" w:hAnsi="Lucida Fax"/>
          <w:sz w:val="28"/>
          <w:szCs w:val="28"/>
        </w:rPr>
      </w:pPr>
    </w:p>
    <w:p w:rsidR="00301B3F" w:rsidRPr="00A035A9" w:rsidRDefault="00301B3F" w:rsidP="00992870">
      <w:pPr>
        <w:jc w:val="center"/>
        <w:rPr>
          <w:rFonts w:ascii="Lucida Fax" w:hAnsi="Lucida Fax"/>
          <w:sz w:val="28"/>
          <w:szCs w:val="28"/>
        </w:rPr>
      </w:pPr>
    </w:p>
    <w:p w:rsidR="00992870" w:rsidRPr="00492F15" w:rsidRDefault="00992870" w:rsidP="00992870">
      <w:pPr>
        <w:jc w:val="center"/>
        <w:rPr>
          <w:rFonts w:ascii="Arial Rounded MT Bold" w:hAnsi="Arial Rounded MT Bold"/>
          <w:b/>
          <w:sz w:val="48"/>
          <w:szCs w:val="48"/>
        </w:rPr>
      </w:pPr>
      <w:r w:rsidRPr="00492F15">
        <w:rPr>
          <w:rFonts w:ascii="Arial Rounded MT Bold" w:hAnsi="Arial Rounded MT Bold"/>
          <w:b/>
          <w:sz w:val="48"/>
          <w:szCs w:val="48"/>
        </w:rPr>
        <w:t>Guidance Department</w:t>
      </w:r>
    </w:p>
    <w:p w:rsidR="00492F15" w:rsidRDefault="00492F15" w:rsidP="00992870">
      <w:pPr>
        <w:jc w:val="center"/>
        <w:rPr>
          <w:rFonts w:ascii="Papyrus" w:hAnsi="Papyrus"/>
          <w:b/>
        </w:rPr>
      </w:pPr>
    </w:p>
    <w:p w:rsidR="00992870" w:rsidRPr="00492F15" w:rsidRDefault="00056049" w:rsidP="00992870">
      <w:pPr>
        <w:jc w:val="center"/>
        <w:rPr>
          <w:rFonts w:ascii="Arial Rounded MT Bold" w:hAnsi="Arial Rounded MT Bold"/>
          <w:b/>
        </w:rPr>
      </w:pPr>
      <w:r w:rsidRPr="00492F15">
        <w:rPr>
          <w:rFonts w:ascii="Arial Rounded MT Bold" w:hAnsi="Arial Rounded MT Bold"/>
          <w:b/>
        </w:rPr>
        <w:t xml:space="preserve">Mrs. </w:t>
      </w:r>
      <w:r w:rsidR="00992870" w:rsidRPr="00492F15">
        <w:rPr>
          <w:rFonts w:ascii="Arial Rounded MT Bold" w:hAnsi="Arial Rounded MT Bold"/>
          <w:b/>
        </w:rPr>
        <w:t>Carmen Crisco</w:t>
      </w:r>
      <w:r w:rsidR="006A1641" w:rsidRPr="00492F15">
        <w:rPr>
          <w:rFonts w:ascii="Arial Rounded MT Bold" w:hAnsi="Arial Rounded MT Bold"/>
          <w:b/>
        </w:rPr>
        <w:t>, M.A.</w:t>
      </w:r>
    </w:p>
    <w:p w:rsidR="00992870" w:rsidRPr="00492F15" w:rsidRDefault="00E85FE6" w:rsidP="00992870">
      <w:pPr>
        <w:jc w:val="center"/>
        <w:rPr>
          <w:rFonts w:ascii="Arial Rounded MT Bold" w:hAnsi="Arial Rounded MT Bold"/>
        </w:rPr>
      </w:pPr>
      <w:r w:rsidRPr="00492F15">
        <w:rPr>
          <w:rFonts w:ascii="Arial Rounded MT Bold" w:hAnsi="Arial Rounded MT Bold"/>
        </w:rPr>
        <w:t>Professional School</w:t>
      </w:r>
      <w:r w:rsidR="00992870" w:rsidRPr="00492F15">
        <w:rPr>
          <w:rFonts w:ascii="Arial Rounded MT Bold" w:hAnsi="Arial Rounded MT Bold"/>
        </w:rPr>
        <w:t xml:space="preserve"> Counselor</w:t>
      </w:r>
      <w:r w:rsidRPr="00492F15">
        <w:rPr>
          <w:rFonts w:ascii="Arial Rounded MT Bold" w:hAnsi="Arial Rounded MT Bold"/>
        </w:rPr>
        <w:t xml:space="preserve"> </w:t>
      </w:r>
    </w:p>
    <w:p w:rsidR="00992870" w:rsidRPr="00492F15" w:rsidRDefault="008B082F" w:rsidP="00992870">
      <w:pPr>
        <w:jc w:val="center"/>
        <w:rPr>
          <w:rFonts w:ascii="Arial Rounded MT Bold" w:hAnsi="Arial Rounded MT Bold"/>
        </w:rPr>
      </w:pPr>
      <w:hyperlink r:id="rId10" w:history="1">
        <w:r w:rsidR="006A1641" w:rsidRPr="00492F15">
          <w:rPr>
            <w:rStyle w:val="Hyperlink"/>
            <w:rFonts w:ascii="Arial Rounded MT Bold" w:hAnsi="Arial Rounded MT Bold"/>
          </w:rPr>
          <w:t>criscocs@wmlcps.org</w:t>
        </w:r>
      </w:hyperlink>
    </w:p>
    <w:p w:rsidR="006A1641" w:rsidRPr="00492F15" w:rsidRDefault="006A1641" w:rsidP="00992870">
      <w:pPr>
        <w:jc w:val="center"/>
        <w:rPr>
          <w:rFonts w:ascii="Arial Rounded MT Bold" w:hAnsi="Arial Rounded MT Bold"/>
        </w:rPr>
      </w:pPr>
    </w:p>
    <w:p w:rsidR="006A1641" w:rsidRPr="00492F15" w:rsidRDefault="00E85FE6" w:rsidP="006A1641">
      <w:pPr>
        <w:jc w:val="center"/>
        <w:rPr>
          <w:rFonts w:ascii="Arial Rounded MT Bold" w:hAnsi="Arial Rounded MT Bold"/>
          <w:b/>
        </w:rPr>
      </w:pPr>
      <w:r w:rsidRPr="00492F15">
        <w:rPr>
          <w:rFonts w:ascii="Arial Rounded MT Bold" w:hAnsi="Arial Rounded MT Bold"/>
          <w:b/>
        </w:rPr>
        <w:t xml:space="preserve">Ms. Patricia Eddings, </w:t>
      </w:r>
      <w:r w:rsidR="00BA35CF" w:rsidRPr="00492F15">
        <w:rPr>
          <w:rFonts w:ascii="Arial Rounded MT Bold" w:hAnsi="Arial Rounded MT Bold"/>
          <w:b/>
        </w:rPr>
        <w:t>MA</w:t>
      </w:r>
    </w:p>
    <w:p w:rsidR="006A1641" w:rsidRPr="00492F15" w:rsidRDefault="00E85FE6" w:rsidP="006A1641">
      <w:pPr>
        <w:jc w:val="center"/>
        <w:rPr>
          <w:rFonts w:ascii="Arial Rounded MT Bold" w:hAnsi="Arial Rounded MT Bold"/>
        </w:rPr>
      </w:pPr>
      <w:r w:rsidRPr="00492F15">
        <w:rPr>
          <w:rFonts w:ascii="Arial Rounded MT Bold" w:hAnsi="Arial Rounded MT Bold"/>
        </w:rPr>
        <w:t xml:space="preserve">Professional School </w:t>
      </w:r>
      <w:r w:rsidR="006A1641" w:rsidRPr="00492F15">
        <w:rPr>
          <w:rFonts w:ascii="Arial Rounded MT Bold" w:hAnsi="Arial Rounded MT Bold"/>
        </w:rPr>
        <w:t>Counselor</w:t>
      </w:r>
    </w:p>
    <w:p w:rsidR="00992870" w:rsidRPr="00492F15" w:rsidRDefault="008B082F" w:rsidP="00992870">
      <w:pPr>
        <w:jc w:val="center"/>
        <w:rPr>
          <w:rFonts w:ascii="Arial Rounded MT Bold" w:hAnsi="Arial Rounded MT Bold"/>
        </w:rPr>
      </w:pPr>
      <w:hyperlink r:id="rId11" w:history="1">
        <w:r w:rsidR="00E85FE6" w:rsidRPr="00492F15">
          <w:rPr>
            <w:rStyle w:val="Hyperlink"/>
            <w:rFonts w:ascii="Arial Rounded MT Bold" w:hAnsi="Arial Rounded MT Bold"/>
          </w:rPr>
          <w:t>eddingspl@wmlcps.org</w:t>
        </w:r>
      </w:hyperlink>
    </w:p>
    <w:p w:rsidR="00E85FE6" w:rsidRPr="00492F15" w:rsidRDefault="00E85FE6" w:rsidP="00992870">
      <w:pPr>
        <w:jc w:val="center"/>
        <w:rPr>
          <w:rFonts w:ascii="Arial Rounded MT Bold" w:hAnsi="Arial Rounded MT Bold"/>
        </w:rPr>
      </w:pPr>
    </w:p>
    <w:p w:rsidR="00992870" w:rsidRPr="00492F15" w:rsidRDefault="00056049" w:rsidP="00992870">
      <w:pPr>
        <w:jc w:val="center"/>
        <w:rPr>
          <w:rFonts w:ascii="Arial Rounded MT Bold" w:hAnsi="Arial Rounded MT Bold"/>
          <w:b/>
        </w:rPr>
      </w:pPr>
      <w:r w:rsidRPr="00492F15">
        <w:rPr>
          <w:rFonts w:ascii="Arial Rounded MT Bold" w:hAnsi="Arial Rounded MT Bold"/>
          <w:b/>
        </w:rPr>
        <w:t xml:space="preserve">Mrs. </w:t>
      </w:r>
      <w:r w:rsidR="00992870" w:rsidRPr="00492F15">
        <w:rPr>
          <w:rFonts w:ascii="Arial Rounded MT Bold" w:hAnsi="Arial Rounded MT Bold"/>
          <w:b/>
        </w:rPr>
        <w:t>Stefanie Payne</w:t>
      </w:r>
    </w:p>
    <w:p w:rsidR="00992870" w:rsidRPr="00492F15" w:rsidRDefault="00F1080C" w:rsidP="00992870">
      <w:pPr>
        <w:jc w:val="center"/>
        <w:rPr>
          <w:rFonts w:ascii="Arial Rounded MT Bold" w:hAnsi="Arial Rounded MT Bold"/>
        </w:rPr>
      </w:pPr>
      <w:r w:rsidRPr="00492F15">
        <w:rPr>
          <w:rFonts w:ascii="Arial Rounded MT Bold" w:hAnsi="Arial Rounded MT Bold"/>
        </w:rPr>
        <w:t>Registrar</w:t>
      </w:r>
    </w:p>
    <w:p w:rsidR="00992870" w:rsidRPr="00492F15" w:rsidRDefault="008B082F" w:rsidP="00992870">
      <w:pPr>
        <w:jc w:val="center"/>
        <w:rPr>
          <w:rFonts w:ascii="Arial Rounded MT Bold" w:hAnsi="Arial Rounded MT Bold"/>
        </w:rPr>
      </w:pPr>
      <w:hyperlink r:id="rId12" w:history="1">
        <w:r w:rsidR="00E85FE6" w:rsidRPr="00492F15">
          <w:rPr>
            <w:rStyle w:val="Hyperlink"/>
            <w:rFonts w:ascii="Arial Rounded MT Bold" w:hAnsi="Arial Rounded MT Bold"/>
          </w:rPr>
          <w:t>paynesm@wmlcps.org</w:t>
        </w:r>
      </w:hyperlink>
    </w:p>
    <w:p w:rsidR="00B42F26" w:rsidRDefault="00B42F26" w:rsidP="00992870">
      <w:pPr>
        <w:jc w:val="center"/>
        <w:rPr>
          <w:rFonts w:ascii="Papyrus" w:hAnsi="Papyrus"/>
        </w:rPr>
      </w:pPr>
    </w:p>
    <w:p w:rsidR="00992870" w:rsidRPr="00492F15" w:rsidRDefault="00992870" w:rsidP="00A240D9">
      <w:pPr>
        <w:pBdr>
          <w:top w:val="double" w:sz="4" w:space="1" w:color="auto"/>
          <w:left w:val="double" w:sz="4" w:space="4" w:color="auto"/>
          <w:bottom w:val="double" w:sz="4" w:space="1" w:color="auto"/>
          <w:right w:val="double" w:sz="4" w:space="4" w:color="auto"/>
        </w:pBdr>
        <w:jc w:val="center"/>
        <w:rPr>
          <w:rFonts w:ascii="Arial Rounded MT Bold" w:hAnsi="Arial Rounded MT Bold"/>
          <w:b/>
          <w:color w:val="0070C0"/>
          <w:sz w:val="32"/>
          <w:szCs w:val="32"/>
        </w:rPr>
      </w:pPr>
      <w:r w:rsidRPr="00492F15">
        <w:rPr>
          <w:rFonts w:ascii="Arial Rounded MT Bold" w:hAnsi="Arial Rounded MT Bold"/>
          <w:b/>
          <w:color w:val="0070C0"/>
          <w:sz w:val="32"/>
          <w:szCs w:val="32"/>
        </w:rPr>
        <w:t>Counselor Assignments</w:t>
      </w:r>
    </w:p>
    <w:p w:rsidR="00992870" w:rsidRPr="00492F15" w:rsidRDefault="001D1A4E" w:rsidP="00A240D9">
      <w:pPr>
        <w:pBdr>
          <w:top w:val="double" w:sz="4" w:space="1" w:color="auto"/>
          <w:left w:val="double" w:sz="4" w:space="4" w:color="auto"/>
          <w:bottom w:val="double" w:sz="4" w:space="1" w:color="auto"/>
          <w:right w:val="double" w:sz="4" w:space="4" w:color="auto"/>
        </w:pBdr>
        <w:ind w:firstLine="720"/>
        <w:rPr>
          <w:rFonts w:ascii="Arial Rounded MT Bold" w:hAnsi="Arial Rounded MT Bold"/>
          <w:b/>
          <w:color w:val="002060"/>
          <w:sz w:val="32"/>
          <w:szCs w:val="32"/>
          <w:u w:val="single"/>
        </w:rPr>
      </w:pPr>
      <w:r w:rsidRPr="00492F15">
        <w:rPr>
          <w:rFonts w:ascii="Arial Rounded MT Bold" w:hAnsi="Arial Rounded MT Bold"/>
          <w:b/>
          <w:sz w:val="32"/>
          <w:szCs w:val="32"/>
        </w:rPr>
        <w:t xml:space="preserve">   </w:t>
      </w:r>
      <w:r w:rsidR="00AA300C" w:rsidRPr="00492F15">
        <w:rPr>
          <w:rFonts w:ascii="Arial Rounded MT Bold" w:hAnsi="Arial Rounded MT Bold"/>
          <w:b/>
          <w:color w:val="002060"/>
          <w:sz w:val="32"/>
          <w:szCs w:val="32"/>
        </w:rPr>
        <w:t>M</w:t>
      </w:r>
      <w:r w:rsidRPr="00492F15">
        <w:rPr>
          <w:rFonts w:ascii="Arial Rounded MT Bold" w:hAnsi="Arial Rounded MT Bold"/>
          <w:b/>
          <w:color w:val="002060"/>
          <w:sz w:val="32"/>
          <w:szCs w:val="32"/>
        </w:rPr>
        <w:t>s. Eddings</w:t>
      </w:r>
      <w:r w:rsidR="00992870" w:rsidRPr="00492F15">
        <w:rPr>
          <w:rFonts w:ascii="Arial Rounded MT Bold" w:hAnsi="Arial Rounded MT Bold"/>
          <w:color w:val="002060"/>
          <w:sz w:val="32"/>
          <w:szCs w:val="32"/>
        </w:rPr>
        <w:tab/>
      </w:r>
      <w:r w:rsidR="00992870" w:rsidRPr="00492F15">
        <w:rPr>
          <w:rFonts w:ascii="Arial Rounded MT Bold" w:hAnsi="Arial Rounded MT Bold"/>
          <w:color w:val="002060"/>
          <w:sz w:val="32"/>
          <w:szCs w:val="32"/>
        </w:rPr>
        <w:tab/>
      </w:r>
      <w:r w:rsidR="00992870" w:rsidRPr="00492F15">
        <w:rPr>
          <w:rFonts w:ascii="Arial Rounded MT Bold" w:hAnsi="Arial Rounded MT Bold"/>
          <w:color w:val="002060"/>
          <w:sz w:val="32"/>
          <w:szCs w:val="32"/>
        </w:rPr>
        <w:tab/>
      </w:r>
      <w:r w:rsidR="006A1641" w:rsidRPr="00492F15">
        <w:rPr>
          <w:rFonts w:ascii="Arial Rounded MT Bold" w:hAnsi="Arial Rounded MT Bold"/>
          <w:color w:val="002060"/>
          <w:sz w:val="32"/>
          <w:szCs w:val="32"/>
        </w:rPr>
        <w:tab/>
      </w:r>
      <w:r w:rsidR="00AA300C" w:rsidRPr="00492F15">
        <w:rPr>
          <w:rFonts w:ascii="Arial Rounded MT Bold" w:hAnsi="Arial Rounded MT Bold"/>
          <w:color w:val="002060"/>
          <w:sz w:val="32"/>
          <w:szCs w:val="32"/>
        </w:rPr>
        <w:tab/>
      </w:r>
      <w:r w:rsidR="00EC429D" w:rsidRPr="00492F15">
        <w:rPr>
          <w:rFonts w:ascii="Arial Rounded MT Bold" w:hAnsi="Arial Rounded MT Bold"/>
          <w:color w:val="002060"/>
          <w:sz w:val="32"/>
          <w:szCs w:val="32"/>
        </w:rPr>
        <w:t xml:space="preserve">     </w:t>
      </w:r>
      <w:r w:rsidRPr="00492F15">
        <w:rPr>
          <w:rFonts w:ascii="Arial Rounded MT Bold" w:hAnsi="Arial Rounded MT Bold"/>
          <w:color w:val="002060"/>
          <w:sz w:val="32"/>
          <w:szCs w:val="32"/>
        </w:rPr>
        <w:t xml:space="preserve">        </w:t>
      </w:r>
      <w:r w:rsidR="00AA300C" w:rsidRPr="00492F15">
        <w:rPr>
          <w:rFonts w:ascii="Arial Rounded MT Bold" w:hAnsi="Arial Rounded MT Bold"/>
          <w:b/>
          <w:color w:val="002060"/>
          <w:sz w:val="32"/>
          <w:szCs w:val="32"/>
        </w:rPr>
        <w:t>Mrs. Cri</w:t>
      </w:r>
      <w:r w:rsidR="00992870" w:rsidRPr="00492F15">
        <w:rPr>
          <w:rFonts w:ascii="Arial Rounded MT Bold" w:hAnsi="Arial Rounded MT Bold"/>
          <w:b/>
          <w:color w:val="002060"/>
          <w:sz w:val="32"/>
          <w:szCs w:val="32"/>
        </w:rPr>
        <w:t>sco</w:t>
      </w:r>
    </w:p>
    <w:p w:rsidR="006A1641" w:rsidRPr="00492F15" w:rsidRDefault="00A240D9" w:rsidP="00A240D9">
      <w:pPr>
        <w:pBdr>
          <w:top w:val="double" w:sz="4" w:space="1" w:color="auto"/>
          <w:left w:val="double" w:sz="4" w:space="4" w:color="auto"/>
          <w:bottom w:val="double" w:sz="4" w:space="1" w:color="auto"/>
          <w:right w:val="double" w:sz="4" w:space="4" w:color="auto"/>
        </w:pBdr>
        <w:rPr>
          <w:rFonts w:ascii="Arial Rounded MT Bold" w:hAnsi="Arial Rounded MT Bold"/>
          <w:sz w:val="32"/>
          <w:szCs w:val="32"/>
        </w:rPr>
      </w:pPr>
      <w:r w:rsidRPr="00492F15">
        <w:rPr>
          <w:rFonts w:ascii="Arial Rounded MT Bold" w:hAnsi="Arial Rounded MT Bold"/>
          <w:sz w:val="32"/>
          <w:szCs w:val="32"/>
        </w:rPr>
        <w:t xml:space="preserve">   All students from  </w:t>
      </w:r>
      <w:r w:rsidR="00992870" w:rsidRPr="00492F15">
        <w:rPr>
          <w:rFonts w:ascii="Arial Rounded MT Bold" w:hAnsi="Arial Rounded MT Bold"/>
          <w:sz w:val="32"/>
          <w:szCs w:val="32"/>
        </w:rPr>
        <w:t xml:space="preserve">A – </w:t>
      </w:r>
      <w:r w:rsidR="006A1641" w:rsidRPr="00492F15">
        <w:rPr>
          <w:rFonts w:ascii="Arial Rounded MT Bold" w:hAnsi="Arial Rounded MT Bold"/>
          <w:sz w:val="32"/>
          <w:szCs w:val="32"/>
        </w:rPr>
        <w:t xml:space="preserve"> J</w:t>
      </w:r>
      <w:r w:rsidRPr="00492F15">
        <w:rPr>
          <w:rFonts w:ascii="Arial Rounded MT Bold" w:hAnsi="Arial Rounded MT Bold"/>
          <w:sz w:val="32"/>
          <w:szCs w:val="32"/>
        </w:rPr>
        <w:tab/>
      </w:r>
      <w:r w:rsidR="00992870" w:rsidRPr="00492F15">
        <w:rPr>
          <w:rFonts w:ascii="Arial Rounded MT Bold" w:hAnsi="Arial Rounded MT Bold"/>
          <w:sz w:val="32"/>
          <w:szCs w:val="32"/>
        </w:rPr>
        <w:tab/>
      </w:r>
      <w:r w:rsidR="00992870" w:rsidRPr="00492F15">
        <w:rPr>
          <w:rFonts w:ascii="Arial Rounded MT Bold" w:hAnsi="Arial Rounded MT Bold"/>
          <w:sz w:val="32"/>
          <w:szCs w:val="32"/>
        </w:rPr>
        <w:tab/>
      </w:r>
      <w:r w:rsidR="00EC429D" w:rsidRPr="00492F15">
        <w:rPr>
          <w:rFonts w:ascii="Arial Rounded MT Bold" w:hAnsi="Arial Rounded MT Bold"/>
          <w:sz w:val="32"/>
          <w:szCs w:val="32"/>
        </w:rPr>
        <w:t xml:space="preserve">     </w:t>
      </w:r>
      <w:r w:rsidRPr="00492F15">
        <w:rPr>
          <w:rFonts w:ascii="Arial Rounded MT Bold" w:hAnsi="Arial Rounded MT Bold"/>
          <w:sz w:val="32"/>
          <w:szCs w:val="32"/>
        </w:rPr>
        <w:t>All students from K – Z</w:t>
      </w:r>
    </w:p>
    <w:p w:rsidR="00A240D9" w:rsidRPr="00492F15" w:rsidRDefault="00A240D9" w:rsidP="00A240D9">
      <w:pPr>
        <w:pBdr>
          <w:top w:val="double" w:sz="4" w:space="1" w:color="auto"/>
          <w:left w:val="double" w:sz="4" w:space="4" w:color="auto"/>
          <w:bottom w:val="double" w:sz="4" w:space="1" w:color="auto"/>
          <w:right w:val="double" w:sz="4" w:space="4" w:color="auto"/>
        </w:pBdr>
        <w:ind w:firstLine="720"/>
        <w:rPr>
          <w:rFonts w:ascii="Arial Rounded MT Bold" w:hAnsi="Arial Rounded MT Bold"/>
          <w:sz w:val="32"/>
          <w:szCs w:val="32"/>
        </w:rPr>
      </w:pPr>
    </w:p>
    <w:p w:rsidR="00A240D9" w:rsidRDefault="00A240D9" w:rsidP="00A240D9">
      <w:pPr>
        <w:ind w:firstLine="720"/>
      </w:pPr>
    </w:p>
    <w:p w:rsidR="00301B3F" w:rsidRDefault="00301B3F" w:rsidP="00301B3F">
      <w:pPr>
        <w:ind w:firstLine="720"/>
        <w:jc w:val="center"/>
        <w:rPr>
          <w:rFonts w:ascii="Arial Rounded MT Bold" w:hAnsi="Arial Rounded MT Bold"/>
        </w:rPr>
      </w:pPr>
    </w:p>
    <w:p w:rsidR="00492F15" w:rsidRPr="00FE0441" w:rsidRDefault="00FE0441" w:rsidP="00301B3F">
      <w:pPr>
        <w:ind w:firstLine="720"/>
        <w:jc w:val="center"/>
        <w:rPr>
          <w:rFonts w:ascii="Arial Rounded MT Bold" w:hAnsi="Arial Rounded MT Bold"/>
          <w:color w:val="FF0000"/>
        </w:rPr>
      </w:pPr>
      <w:r w:rsidRPr="00FE0441">
        <w:rPr>
          <w:rFonts w:ascii="Arial Rounded MT Bold" w:hAnsi="Arial Rounded MT Bold"/>
          <w:color w:val="FF0000"/>
        </w:rPr>
        <w:t>This page will be revised after all changes are made.</w:t>
      </w:r>
    </w:p>
    <w:p w:rsidR="00B42F26" w:rsidRPr="00FE0441" w:rsidRDefault="00B42F26" w:rsidP="00A240D9">
      <w:pPr>
        <w:ind w:firstLine="720"/>
        <w:rPr>
          <w:color w:val="FF0000"/>
        </w:rPr>
      </w:pPr>
    </w:p>
    <w:p w:rsidR="0017400F" w:rsidRDefault="0017400F" w:rsidP="00A240D9">
      <w:pPr>
        <w:ind w:firstLine="720"/>
      </w:pPr>
      <w:r>
        <w:t>Table of Contents</w:t>
      </w:r>
    </w:p>
    <w:p w:rsidR="0017400F" w:rsidRDefault="0017400F" w:rsidP="00A240D9">
      <w:pPr>
        <w:ind w:firstLine="720"/>
      </w:pPr>
    </w:p>
    <w:p w:rsidR="0017400F" w:rsidRPr="005937C5" w:rsidRDefault="0017400F" w:rsidP="00A240D9">
      <w:pPr>
        <w:ind w:firstLine="720"/>
        <w:rPr>
          <w:sz w:val="18"/>
          <w:szCs w:val="18"/>
        </w:rPr>
      </w:pPr>
      <w:r w:rsidRPr="005937C5">
        <w:rPr>
          <w:sz w:val="18"/>
          <w:szCs w:val="18"/>
        </w:rPr>
        <w:t>Types of Diplomas</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3, 4</w:t>
      </w:r>
    </w:p>
    <w:p w:rsidR="0017400F" w:rsidRPr="005937C5" w:rsidRDefault="0017400F" w:rsidP="00A240D9">
      <w:pPr>
        <w:ind w:firstLine="720"/>
        <w:rPr>
          <w:sz w:val="18"/>
          <w:szCs w:val="18"/>
        </w:rPr>
      </w:pPr>
      <w:r w:rsidRPr="005937C5">
        <w:rPr>
          <w:sz w:val="18"/>
          <w:szCs w:val="18"/>
        </w:rPr>
        <w:t>Transfer of Credits</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4</w:t>
      </w:r>
    </w:p>
    <w:p w:rsidR="0017400F" w:rsidRPr="005937C5" w:rsidRDefault="003E41DD" w:rsidP="00A240D9">
      <w:pPr>
        <w:ind w:firstLine="720"/>
        <w:rPr>
          <w:sz w:val="18"/>
          <w:szCs w:val="18"/>
        </w:rPr>
      </w:pPr>
      <w:r>
        <w:rPr>
          <w:sz w:val="18"/>
          <w:szCs w:val="18"/>
        </w:rPr>
        <w:t>Awards for</w:t>
      </w:r>
      <w:r w:rsidR="0017400F" w:rsidRPr="005937C5">
        <w:rPr>
          <w:sz w:val="18"/>
          <w:szCs w:val="18"/>
        </w:rPr>
        <w:t xml:space="preserve"> Exemplary Performances</w:t>
      </w:r>
      <w:r w:rsidR="0017400F" w:rsidRPr="005937C5">
        <w:rPr>
          <w:sz w:val="18"/>
          <w:szCs w:val="18"/>
        </w:rPr>
        <w:tab/>
      </w:r>
      <w:r w:rsidR="0017400F" w:rsidRPr="005937C5">
        <w:rPr>
          <w:sz w:val="18"/>
          <w:szCs w:val="18"/>
        </w:rPr>
        <w:tab/>
      </w:r>
      <w:r w:rsidR="0017400F" w:rsidRPr="005937C5">
        <w:rPr>
          <w:sz w:val="18"/>
          <w:szCs w:val="18"/>
        </w:rPr>
        <w:tab/>
      </w:r>
      <w:r w:rsidR="0017400F" w:rsidRPr="005937C5">
        <w:rPr>
          <w:sz w:val="18"/>
          <w:szCs w:val="18"/>
        </w:rPr>
        <w:tab/>
      </w:r>
      <w:r w:rsidR="0017400F" w:rsidRPr="005937C5">
        <w:rPr>
          <w:sz w:val="18"/>
          <w:szCs w:val="18"/>
        </w:rPr>
        <w:tab/>
      </w:r>
      <w:r w:rsidR="0017400F" w:rsidRPr="005937C5">
        <w:rPr>
          <w:sz w:val="18"/>
          <w:szCs w:val="18"/>
        </w:rPr>
        <w:tab/>
        <w:t>5</w:t>
      </w:r>
    </w:p>
    <w:p w:rsidR="0017400F" w:rsidRPr="005937C5" w:rsidRDefault="0017400F" w:rsidP="00A240D9">
      <w:pPr>
        <w:ind w:firstLine="720"/>
        <w:rPr>
          <w:sz w:val="18"/>
          <w:szCs w:val="18"/>
        </w:rPr>
      </w:pPr>
      <w:r w:rsidRPr="005937C5">
        <w:rPr>
          <w:sz w:val="18"/>
          <w:szCs w:val="18"/>
        </w:rPr>
        <w:t>Grade Level Classification</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5</w:t>
      </w:r>
    </w:p>
    <w:p w:rsidR="0017400F" w:rsidRPr="005937C5" w:rsidRDefault="00D56006" w:rsidP="00A240D9">
      <w:pPr>
        <w:ind w:firstLine="720"/>
        <w:rPr>
          <w:sz w:val="18"/>
          <w:szCs w:val="18"/>
        </w:rPr>
      </w:pPr>
      <w:r w:rsidRPr="005937C5">
        <w:rPr>
          <w:sz w:val="18"/>
          <w:szCs w:val="18"/>
        </w:rPr>
        <w:t>Student in Good Standing</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6</w:t>
      </w:r>
    </w:p>
    <w:p w:rsidR="00D56006" w:rsidRPr="005937C5" w:rsidRDefault="00D56006" w:rsidP="00A240D9">
      <w:pPr>
        <w:ind w:firstLine="720"/>
        <w:rPr>
          <w:sz w:val="18"/>
          <w:szCs w:val="18"/>
        </w:rPr>
      </w:pPr>
      <w:r w:rsidRPr="005937C5">
        <w:rPr>
          <w:sz w:val="18"/>
          <w:szCs w:val="18"/>
        </w:rPr>
        <w:t>Senior Class Status</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6</w:t>
      </w:r>
    </w:p>
    <w:p w:rsidR="00D56006" w:rsidRPr="005937C5" w:rsidRDefault="00D56006" w:rsidP="00A240D9">
      <w:pPr>
        <w:ind w:firstLine="720"/>
        <w:rPr>
          <w:sz w:val="18"/>
          <w:szCs w:val="18"/>
        </w:rPr>
      </w:pPr>
      <w:r w:rsidRPr="005937C5">
        <w:rPr>
          <w:sz w:val="18"/>
          <w:szCs w:val="18"/>
        </w:rPr>
        <w:t>Grade Point Average/Class Rank/Weighted Classes</w:t>
      </w:r>
      <w:r w:rsidRPr="005937C5">
        <w:rPr>
          <w:sz w:val="18"/>
          <w:szCs w:val="18"/>
        </w:rPr>
        <w:tab/>
      </w:r>
      <w:r w:rsidRPr="005937C5">
        <w:rPr>
          <w:sz w:val="18"/>
          <w:szCs w:val="18"/>
        </w:rPr>
        <w:tab/>
      </w:r>
      <w:r w:rsidRPr="005937C5">
        <w:rPr>
          <w:sz w:val="18"/>
          <w:szCs w:val="18"/>
        </w:rPr>
        <w:tab/>
      </w:r>
      <w:r w:rsidRPr="005937C5">
        <w:rPr>
          <w:sz w:val="18"/>
          <w:szCs w:val="18"/>
        </w:rPr>
        <w:tab/>
        <w:t>6</w:t>
      </w:r>
    </w:p>
    <w:p w:rsidR="00D56006" w:rsidRPr="005937C5" w:rsidRDefault="00D56006" w:rsidP="00A240D9">
      <w:pPr>
        <w:ind w:firstLine="720"/>
        <w:rPr>
          <w:sz w:val="18"/>
          <w:szCs w:val="18"/>
        </w:rPr>
      </w:pPr>
      <w:r w:rsidRPr="005937C5">
        <w:rPr>
          <w:sz w:val="18"/>
          <w:szCs w:val="18"/>
        </w:rPr>
        <w:t>Honors and Advanced Placement (AP) Courses</w:t>
      </w:r>
      <w:r w:rsidRPr="005937C5">
        <w:rPr>
          <w:sz w:val="18"/>
          <w:szCs w:val="18"/>
        </w:rPr>
        <w:tab/>
      </w:r>
      <w:r w:rsidRPr="005937C5">
        <w:rPr>
          <w:sz w:val="18"/>
          <w:szCs w:val="18"/>
        </w:rPr>
        <w:tab/>
      </w:r>
      <w:r w:rsidRPr="005937C5">
        <w:rPr>
          <w:sz w:val="18"/>
          <w:szCs w:val="18"/>
        </w:rPr>
        <w:tab/>
      </w:r>
      <w:r w:rsidRPr="005937C5">
        <w:rPr>
          <w:sz w:val="18"/>
          <w:szCs w:val="18"/>
        </w:rPr>
        <w:tab/>
      </w:r>
      <w:r w:rsidR="005937C5">
        <w:rPr>
          <w:sz w:val="18"/>
          <w:szCs w:val="18"/>
        </w:rPr>
        <w:tab/>
      </w:r>
      <w:r w:rsidRPr="005937C5">
        <w:rPr>
          <w:sz w:val="18"/>
          <w:szCs w:val="18"/>
        </w:rPr>
        <w:t>6</w:t>
      </w:r>
    </w:p>
    <w:p w:rsidR="00D56006" w:rsidRPr="005937C5" w:rsidRDefault="005937C5" w:rsidP="00A240D9">
      <w:pPr>
        <w:ind w:firstLine="720"/>
        <w:rPr>
          <w:sz w:val="18"/>
          <w:szCs w:val="18"/>
        </w:rPr>
      </w:pPr>
      <w:r w:rsidRPr="005937C5">
        <w:rPr>
          <w:sz w:val="18"/>
          <w:szCs w:val="18"/>
        </w:rPr>
        <w:t>Dual Enrollment</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7</w:t>
      </w:r>
    </w:p>
    <w:p w:rsidR="005937C5" w:rsidRPr="005937C5" w:rsidRDefault="005937C5" w:rsidP="00A240D9">
      <w:pPr>
        <w:ind w:firstLine="720"/>
        <w:rPr>
          <w:sz w:val="18"/>
          <w:szCs w:val="18"/>
        </w:rPr>
      </w:pPr>
      <w:r w:rsidRPr="005937C5">
        <w:rPr>
          <w:sz w:val="18"/>
          <w:szCs w:val="18"/>
        </w:rPr>
        <w:t>Governor’s School</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7</w:t>
      </w:r>
    </w:p>
    <w:p w:rsidR="005937C5" w:rsidRPr="005937C5" w:rsidRDefault="005937C5" w:rsidP="00A240D9">
      <w:pPr>
        <w:ind w:firstLine="720"/>
        <w:rPr>
          <w:sz w:val="18"/>
          <w:szCs w:val="18"/>
        </w:rPr>
      </w:pPr>
      <w:r w:rsidRPr="005937C5">
        <w:rPr>
          <w:sz w:val="18"/>
          <w:szCs w:val="18"/>
        </w:rPr>
        <w:t>Work Credit</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7</w:t>
      </w:r>
    </w:p>
    <w:p w:rsidR="005937C5" w:rsidRPr="005937C5" w:rsidRDefault="005937C5" w:rsidP="00A240D9">
      <w:pPr>
        <w:ind w:firstLine="720"/>
        <w:rPr>
          <w:sz w:val="18"/>
          <w:szCs w:val="18"/>
        </w:rPr>
      </w:pPr>
      <w:r w:rsidRPr="005937C5">
        <w:rPr>
          <w:sz w:val="18"/>
          <w:szCs w:val="18"/>
        </w:rPr>
        <w:t>Special Education Services</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7</w:t>
      </w:r>
    </w:p>
    <w:p w:rsidR="005937C5" w:rsidRPr="005937C5" w:rsidRDefault="005937C5" w:rsidP="00A240D9">
      <w:pPr>
        <w:ind w:firstLine="720"/>
        <w:rPr>
          <w:sz w:val="18"/>
          <w:szCs w:val="18"/>
        </w:rPr>
      </w:pPr>
      <w:r w:rsidRPr="005937C5">
        <w:rPr>
          <w:sz w:val="18"/>
          <w:szCs w:val="18"/>
        </w:rPr>
        <w:t>Guidance and Counseling Services</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7</w:t>
      </w:r>
    </w:p>
    <w:p w:rsidR="005937C5" w:rsidRPr="005937C5" w:rsidRDefault="005937C5" w:rsidP="00A240D9">
      <w:pPr>
        <w:ind w:firstLine="720"/>
        <w:rPr>
          <w:sz w:val="18"/>
          <w:szCs w:val="18"/>
        </w:rPr>
      </w:pPr>
      <w:r w:rsidRPr="005937C5">
        <w:rPr>
          <w:sz w:val="18"/>
          <w:szCs w:val="18"/>
        </w:rPr>
        <w:t>Scheduling Procedures</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8</w:t>
      </w:r>
    </w:p>
    <w:p w:rsidR="005937C5" w:rsidRDefault="005937C5" w:rsidP="00A240D9">
      <w:pPr>
        <w:ind w:firstLine="720"/>
        <w:rPr>
          <w:sz w:val="18"/>
          <w:szCs w:val="18"/>
        </w:rPr>
      </w:pPr>
      <w:r w:rsidRPr="005937C5">
        <w:rPr>
          <w:sz w:val="18"/>
          <w:szCs w:val="18"/>
        </w:rPr>
        <w:t>Prerequisites</w:t>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r>
      <w:r w:rsidRPr="005937C5">
        <w:rPr>
          <w:sz w:val="18"/>
          <w:szCs w:val="18"/>
        </w:rPr>
        <w:tab/>
        <w:t>8</w:t>
      </w:r>
    </w:p>
    <w:p w:rsidR="005937C5" w:rsidRDefault="005937C5" w:rsidP="00A240D9">
      <w:pPr>
        <w:ind w:firstLine="720"/>
        <w:rPr>
          <w:sz w:val="18"/>
          <w:szCs w:val="18"/>
        </w:rPr>
      </w:pPr>
      <w:r>
        <w:rPr>
          <w:sz w:val="18"/>
          <w:szCs w:val="18"/>
        </w:rPr>
        <w:t>Retaking Courses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8</w:t>
      </w:r>
    </w:p>
    <w:p w:rsidR="005937C5" w:rsidRDefault="005937C5" w:rsidP="00A240D9">
      <w:pPr>
        <w:ind w:firstLine="720"/>
        <w:rPr>
          <w:sz w:val="18"/>
          <w:szCs w:val="18"/>
        </w:rPr>
      </w:pPr>
      <w:r>
        <w:rPr>
          <w:sz w:val="18"/>
          <w:szCs w:val="18"/>
        </w:rPr>
        <w:t>Correspondence Courses/Independent Stud</w:t>
      </w:r>
      <w:r w:rsidR="00CA29FA">
        <w:rPr>
          <w:sz w:val="18"/>
          <w:szCs w:val="18"/>
        </w:rPr>
        <w:t>y/ Adding or Dropping /</w:t>
      </w:r>
      <w:r>
        <w:rPr>
          <w:sz w:val="18"/>
          <w:szCs w:val="18"/>
        </w:rPr>
        <w:t>Credit Recovery</w:t>
      </w:r>
      <w:r>
        <w:rPr>
          <w:sz w:val="18"/>
          <w:szCs w:val="18"/>
        </w:rPr>
        <w:tab/>
        <w:t>8</w:t>
      </w:r>
    </w:p>
    <w:p w:rsidR="005937C5" w:rsidRDefault="005937C5" w:rsidP="00A240D9">
      <w:pPr>
        <w:ind w:firstLine="720"/>
        <w:rPr>
          <w:sz w:val="18"/>
          <w:szCs w:val="18"/>
        </w:rPr>
      </w:pPr>
      <w:r>
        <w:rPr>
          <w:sz w:val="18"/>
          <w:szCs w:val="18"/>
        </w:rPr>
        <w:t>Course Descriptions</w:t>
      </w:r>
    </w:p>
    <w:p w:rsidR="005937C5" w:rsidRDefault="005937C5" w:rsidP="005937C5">
      <w:pPr>
        <w:ind w:left="720" w:firstLine="720"/>
        <w:rPr>
          <w:sz w:val="18"/>
          <w:szCs w:val="18"/>
        </w:rPr>
      </w:pPr>
      <w:r>
        <w:rPr>
          <w:sz w:val="18"/>
          <w:szCs w:val="18"/>
        </w:rPr>
        <w:t>English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9, 10, 11</w:t>
      </w:r>
    </w:p>
    <w:p w:rsidR="005937C5" w:rsidRDefault="005937C5" w:rsidP="005937C5">
      <w:pPr>
        <w:ind w:left="720" w:firstLine="720"/>
        <w:rPr>
          <w:sz w:val="18"/>
          <w:szCs w:val="18"/>
        </w:rPr>
      </w:pPr>
      <w:r>
        <w:rPr>
          <w:sz w:val="18"/>
          <w:szCs w:val="18"/>
        </w:rPr>
        <w:t>Mathematics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11, 12</w:t>
      </w:r>
    </w:p>
    <w:p w:rsidR="005937C5" w:rsidRDefault="005937C5" w:rsidP="005937C5">
      <w:pPr>
        <w:ind w:left="720" w:firstLine="720"/>
        <w:rPr>
          <w:sz w:val="18"/>
          <w:szCs w:val="18"/>
        </w:rPr>
      </w:pPr>
      <w:r>
        <w:rPr>
          <w:sz w:val="18"/>
          <w:szCs w:val="18"/>
        </w:rPr>
        <w:t>Science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12, 13</w:t>
      </w:r>
    </w:p>
    <w:p w:rsidR="005937C5" w:rsidRDefault="005937C5" w:rsidP="005937C5">
      <w:pPr>
        <w:ind w:left="720" w:firstLine="720"/>
        <w:rPr>
          <w:sz w:val="18"/>
          <w:szCs w:val="18"/>
        </w:rPr>
      </w:pPr>
      <w:r>
        <w:rPr>
          <w:sz w:val="18"/>
          <w:szCs w:val="18"/>
        </w:rPr>
        <w:t>Social Studies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13, 14</w:t>
      </w:r>
      <w:r w:rsidR="00CA29FA">
        <w:rPr>
          <w:sz w:val="18"/>
          <w:szCs w:val="18"/>
        </w:rPr>
        <w:t>, 15</w:t>
      </w:r>
    </w:p>
    <w:p w:rsidR="005937C5" w:rsidRDefault="00CA29FA" w:rsidP="005937C5">
      <w:pPr>
        <w:ind w:left="720" w:firstLine="720"/>
        <w:rPr>
          <w:sz w:val="18"/>
          <w:szCs w:val="18"/>
        </w:rPr>
      </w:pPr>
      <w:r>
        <w:rPr>
          <w:sz w:val="18"/>
          <w:szCs w:val="18"/>
        </w:rPr>
        <w:t>Foreign Language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15, 16</w:t>
      </w:r>
    </w:p>
    <w:p w:rsidR="005937C5" w:rsidRDefault="00CA29FA" w:rsidP="005937C5">
      <w:pPr>
        <w:ind w:left="720" w:firstLine="720"/>
        <w:rPr>
          <w:sz w:val="18"/>
          <w:szCs w:val="18"/>
        </w:rPr>
      </w:pPr>
      <w:r>
        <w:rPr>
          <w:sz w:val="18"/>
          <w:szCs w:val="18"/>
        </w:rPr>
        <w:t>Physical Education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16</w:t>
      </w:r>
    </w:p>
    <w:p w:rsidR="005937C5" w:rsidRDefault="005937C5" w:rsidP="005937C5">
      <w:pPr>
        <w:ind w:left="720" w:firstLine="720"/>
        <w:rPr>
          <w:sz w:val="18"/>
          <w:szCs w:val="18"/>
        </w:rPr>
      </w:pPr>
      <w:r>
        <w:rPr>
          <w:sz w:val="18"/>
          <w:szCs w:val="18"/>
        </w:rPr>
        <w:t>Business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16</w:t>
      </w:r>
      <w:r w:rsidR="00CA29FA">
        <w:rPr>
          <w:sz w:val="18"/>
          <w:szCs w:val="18"/>
        </w:rPr>
        <w:t>, 17</w:t>
      </w:r>
    </w:p>
    <w:p w:rsidR="005937C5" w:rsidRDefault="005937C5" w:rsidP="005937C5">
      <w:pPr>
        <w:ind w:left="720" w:firstLine="720"/>
        <w:rPr>
          <w:sz w:val="18"/>
          <w:szCs w:val="18"/>
        </w:rPr>
      </w:pPr>
      <w:r>
        <w:rPr>
          <w:sz w:val="18"/>
          <w:szCs w:val="18"/>
        </w:rPr>
        <w:t>Fam</w:t>
      </w:r>
      <w:r w:rsidR="00CA29FA">
        <w:rPr>
          <w:sz w:val="18"/>
          <w:szCs w:val="18"/>
        </w:rPr>
        <w:t>ily and Consumer Sciences</w:t>
      </w:r>
      <w:r w:rsidR="00CA29FA">
        <w:rPr>
          <w:sz w:val="18"/>
          <w:szCs w:val="18"/>
        </w:rPr>
        <w:tab/>
      </w:r>
      <w:r w:rsidR="00CA29FA">
        <w:rPr>
          <w:sz w:val="18"/>
          <w:szCs w:val="18"/>
        </w:rPr>
        <w:tab/>
      </w:r>
      <w:r w:rsidR="00CA29FA">
        <w:rPr>
          <w:sz w:val="18"/>
          <w:szCs w:val="18"/>
        </w:rPr>
        <w:tab/>
      </w:r>
      <w:r w:rsidR="00CA29FA">
        <w:rPr>
          <w:sz w:val="18"/>
          <w:szCs w:val="18"/>
        </w:rPr>
        <w:tab/>
      </w:r>
      <w:r w:rsidR="00CA29FA">
        <w:rPr>
          <w:sz w:val="18"/>
          <w:szCs w:val="18"/>
        </w:rPr>
        <w:tab/>
        <w:t>17, 18</w:t>
      </w:r>
    </w:p>
    <w:p w:rsidR="005937C5" w:rsidRDefault="005937C5" w:rsidP="005937C5">
      <w:pPr>
        <w:ind w:left="720" w:firstLine="720"/>
        <w:rPr>
          <w:sz w:val="18"/>
          <w:szCs w:val="18"/>
        </w:rPr>
      </w:pPr>
      <w:r>
        <w:rPr>
          <w:sz w:val="18"/>
          <w:szCs w:val="18"/>
        </w:rPr>
        <w:t>Music, Art and Theater Arts</w:t>
      </w:r>
      <w:r>
        <w:rPr>
          <w:sz w:val="18"/>
          <w:szCs w:val="18"/>
        </w:rPr>
        <w:tab/>
      </w:r>
      <w:r>
        <w:rPr>
          <w:sz w:val="18"/>
          <w:szCs w:val="18"/>
        </w:rPr>
        <w:tab/>
      </w:r>
      <w:r>
        <w:rPr>
          <w:sz w:val="18"/>
          <w:szCs w:val="18"/>
        </w:rPr>
        <w:tab/>
      </w:r>
      <w:r>
        <w:rPr>
          <w:sz w:val="18"/>
          <w:szCs w:val="18"/>
        </w:rPr>
        <w:tab/>
      </w:r>
      <w:r w:rsidR="003E41DD">
        <w:rPr>
          <w:sz w:val="18"/>
          <w:szCs w:val="18"/>
        </w:rPr>
        <w:tab/>
      </w:r>
      <w:r w:rsidR="003E41DD">
        <w:rPr>
          <w:sz w:val="18"/>
          <w:szCs w:val="18"/>
        </w:rPr>
        <w:tab/>
      </w:r>
      <w:r w:rsidR="00CA29FA">
        <w:rPr>
          <w:sz w:val="18"/>
          <w:szCs w:val="18"/>
        </w:rPr>
        <w:t>18, 19</w:t>
      </w:r>
    </w:p>
    <w:p w:rsidR="005937C5" w:rsidRDefault="005937C5" w:rsidP="00A240D9">
      <w:pPr>
        <w:ind w:firstLine="720"/>
        <w:rPr>
          <w:sz w:val="18"/>
          <w:szCs w:val="18"/>
        </w:rPr>
      </w:pPr>
      <w:r>
        <w:rPr>
          <w:sz w:val="18"/>
          <w:szCs w:val="18"/>
        </w:rPr>
        <w:t>Govern</w:t>
      </w:r>
      <w:r w:rsidR="00CA29FA">
        <w:rPr>
          <w:sz w:val="18"/>
          <w:szCs w:val="18"/>
        </w:rPr>
        <w:t>or’s School Courses</w:t>
      </w:r>
      <w:r w:rsidR="00CA29FA">
        <w:rPr>
          <w:sz w:val="18"/>
          <w:szCs w:val="18"/>
        </w:rPr>
        <w:tab/>
      </w:r>
      <w:r w:rsidR="00CA29FA">
        <w:rPr>
          <w:sz w:val="18"/>
          <w:szCs w:val="18"/>
        </w:rPr>
        <w:tab/>
      </w:r>
      <w:r w:rsidR="00CA29FA">
        <w:rPr>
          <w:sz w:val="18"/>
          <w:szCs w:val="18"/>
        </w:rPr>
        <w:tab/>
      </w:r>
      <w:r w:rsidR="00CA29FA">
        <w:rPr>
          <w:sz w:val="18"/>
          <w:szCs w:val="18"/>
        </w:rPr>
        <w:tab/>
      </w:r>
      <w:r w:rsidR="00CA29FA">
        <w:rPr>
          <w:sz w:val="18"/>
          <w:szCs w:val="18"/>
        </w:rPr>
        <w:tab/>
      </w:r>
      <w:r w:rsidR="00CA29FA">
        <w:rPr>
          <w:sz w:val="18"/>
          <w:szCs w:val="18"/>
        </w:rPr>
        <w:tab/>
      </w:r>
      <w:r w:rsidR="00CA29FA">
        <w:rPr>
          <w:sz w:val="18"/>
          <w:szCs w:val="18"/>
        </w:rPr>
        <w:tab/>
        <w:t>19, 20</w:t>
      </w:r>
    </w:p>
    <w:p w:rsidR="002664DA" w:rsidRDefault="002664DA" w:rsidP="00A240D9">
      <w:pPr>
        <w:ind w:firstLine="720"/>
        <w:rPr>
          <w:sz w:val="18"/>
          <w:szCs w:val="18"/>
        </w:rPr>
      </w:pPr>
      <w:r>
        <w:rPr>
          <w:sz w:val="18"/>
          <w:szCs w:val="18"/>
        </w:rPr>
        <w:t>Vir</w:t>
      </w:r>
      <w:r w:rsidR="00CA29FA">
        <w:rPr>
          <w:sz w:val="18"/>
          <w:szCs w:val="18"/>
        </w:rPr>
        <w:t xml:space="preserve">tual </w:t>
      </w:r>
      <w:smartTag w:uri="urn:schemas-microsoft-com:office:smarttags" w:element="State">
        <w:smartTag w:uri="urn:schemas-microsoft-com:office:smarttags" w:element="place">
          <w:r w:rsidR="00CA29FA">
            <w:rPr>
              <w:sz w:val="18"/>
              <w:szCs w:val="18"/>
            </w:rPr>
            <w:t>Virginia</w:t>
          </w:r>
        </w:smartTag>
      </w:smartTag>
      <w:r w:rsidR="00CA29FA">
        <w:rPr>
          <w:sz w:val="18"/>
          <w:szCs w:val="18"/>
        </w:rPr>
        <w:t xml:space="preserve"> Courses</w:t>
      </w:r>
      <w:r w:rsidR="00CA29FA">
        <w:rPr>
          <w:sz w:val="18"/>
          <w:szCs w:val="18"/>
        </w:rPr>
        <w:tab/>
      </w:r>
      <w:r w:rsidR="00CA29FA">
        <w:rPr>
          <w:sz w:val="18"/>
          <w:szCs w:val="18"/>
        </w:rPr>
        <w:tab/>
      </w:r>
      <w:r w:rsidR="00CA29FA">
        <w:rPr>
          <w:sz w:val="18"/>
          <w:szCs w:val="18"/>
        </w:rPr>
        <w:tab/>
      </w:r>
      <w:r w:rsidR="00CA29FA">
        <w:rPr>
          <w:sz w:val="18"/>
          <w:szCs w:val="18"/>
        </w:rPr>
        <w:tab/>
      </w:r>
      <w:r w:rsidR="00CA29FA">
        <w:rPr>
          <w:sz w:val="18"/>
          <w:szCs w:val="18"/>
        </w:rPr>
        <w:tab/>
      </w:r>
      <w:r w:rsidR="00CA29FA">
        <w:rPr>
          <w:sz w:val="18"/>
          <w:szCs w:val="18"/>
        </w:rPr>
        <w:tab/>
      </w:r>
      <w:r w:rsidR="00CA29FA">
        <w:rPr>
          <w:sz w:val="18"/>
          <w:szCs w:val="18"/>
        </w:rPr>
        <w:tab/>
      </w:r>
      <w:r>
        <w:rPr>
          <w:sz w:val="18"/>
          <w:szCs w:val="18"/>
        </w:rPr>
        <w:t>21</w:t>
      </w:r>
      <w:r w:rsidR="00CA29FA">
        <w:rPr>
          <w:sz w:val="18"/>
          <w:szCs w:val="18"/>
        </w:rPr>
        <w:t>, 22</w:t>
      </w:r>
    </w:p>
    <w:p w:rsidR="005937C5" w:rsidRDefault="005937C5" w:rsidP="00CA29FA">
      <w:pPr>
        <w:ind w:firstLine="720"/>
        <w:rPr>
          <w:sz w:val="18"/>
          <w:szCs w:val="18"/>
        </w:rPr>
      </w:pPr>
      <w:r>
        <w:rPr>
          <w:sz w:val="18"/>
          <w:szCs w:val="18"/>
        </w:rPr>
        <w:t>Northe</w:t>
      </w:r>
      <w:r w:rsidR="002664DA">
        <w:rPr>
          <w:sz w:val="18"/>
          <w:szCs w:val="18"/>
        </w:rPr>
        <w:t>rn Neck Technical Center</w:t>
      </w:r>
      <w:r w:rsidR="002664DA">
        <w:rPr>
          <w:sz w:val="18"/>
          <w:szCs w:val="18"/>
        </w:rPr>
        <w:tab/>
      </w:r>
      <w:r w:rsidR="002664DA">
        <w:rPr>
          <w:sz w:val="18"/>
          <w:szCs w:val="18"/>
        </w:rPr>
        <w:tab/>
      </w:r>
      <w:r w:rsidR="002664DA">
        <w:rPr>
          <w:sz w:val="18"/>
          <w:szCs w:val="18"/>
        </w:rPr>
        <w:tab/>
      </w:r>
      <w:r w:rsidR="002664DA">
        <w:rPr>
          <w:sz w:val="18"/>
          <w:szCs w:val="18"/>
        </w:rPr>
        <w:tab/>
      </w:r>
      <w:r w:rsidR="002664DA">
        <w:rPr>
          <w:sz w:val="18"/>
          <w:szCs w:val="18"/>
        </w:rPr>
        <w:tab/>
      </w:r>
      <w:r w:rsidR="002664DA">
        <w:rPr>
          <w:sz w:val="18"/>
          <w:szCs w:val="18"/>
        </w:rPr>
        <w:tab/>
        <w:t>22</w:t>
      </w:r>
    </w:p>
    <w:p w:rsidR="00CA29FA" w:rsidRDefault="005937C5" w:rsidP="00A240D9">
      <w:pPr>
        <w:ind w:firstLine="720"/>
        <w:rPr>
          <w:sz w:val="18"/>
          <w:szCs w:val="18"/>
        </w:rPr>
      </w:pPr>
      <w:r>
        <w:rPr>
          <w:sz w:val="18"/>
          <w:szCs w:val="18"/>
        </w:rPr>
        <w:tab/>
        <w:t>Au</w:t>
      </w:r>
      <w:r w:rsidR="00CA29FA">
        <w:rPr>
          <w:sz w:val="18"/>
          <w:szCs w:val="18"/>
        </w:rPr>
        <w:t>to Body, Automotive Technology</w:t>
      </w:r>
      <w:r w:rsidR="00CA29FA">
        <w:rPr>
          <w:sz w:val="18"/>
          <w:szCs w:val="18"/>
        </w:rPr>
        <w:tab/>
      </w:r>
      <w:r w:rsidR="00CA29FA">
        <w:rPr>
          <w:sz w:val="18"/>
          <w:szCs w:val="18"/>
        </w:rPr>
        <w:tab/>
      </w:r>
      <w:r w:rsidR="00CA29FA">
        <w:rPr>
          <w:sz w:val="18"/>
          <w:szCs w:val="18"/>
        </w:rPr>
        <w:tab/>
      </w:r>
      <w:r w:rsidR="00CA29FA">
        <w:rPr>
          <w:sz w:val="18"/>
          <w:szCs w:val="18"/>
        </w:rPr>
        <w:tab/>
      </w:r>
      <w:r w:rsidR="00CA29FA">
        <w:rPr>
          <w:sz w:val="18"/>
          <w:szCs w:val="18"/>
        </w:rPr>
        <w:tab/>
        <w:t>23</w:t>
      </w:r>
    </w:p>
    <w:p w:rsidR="005937C5" w:rsidRDefault="005937C5" w:rsidP="00CA29FA">
      <w:pPr>
        <w:ind w:left="720" w:firstLine="720"/>
        <w:rPr>
          <w:sz w:val="18"/>
          <w:szCs w:val="18"/>
        </w:rPr>
      </w:pPr>
      <w:r>
        <w:rPr>
          <w:sz w:val="18"/>
          <w:szCs w:val="18"/>
        </w:rPr>
        <w:t>Carpentry, Cosmetology</w:t>
      </w:r>
      <w:r w:rsidR="00CA29FA">
        <w:rPr>
          <w:sz w:val="18"/>
          <w:szCs w:val="18"/>
        </w:rPr>
        <w:t xml:space="preserve">, </w:t>
      </w:r>
      <w:r>
        <w:rPr>
          <w:sz w:val="18"/>
          <w:szCs w:val="18"/>
        </w:rPr>
        <w:t xml:space="preserve">Computer Aided </w:t>
      </w:r>
      <w:r w:rsidR="002664DA">
        <w:rPr>
          <w:sz w:val="18"/>
          <w:szCs w:val="18"/>
        </w:rPr>
        <w:t>Drafting, Computer Systems</w:t>
      </w:r>
      <w:r w:rsidR="002664DA">
        <w:rPr>
          <w:sz w:val="18"/>
          <w:szCs w:val="18"/>
        </w:rPr>
        <w:tab/>
      </w:r>
      <w:r w:rsidR="00CA29FA">
        <w:rPr>
          <w:sz w:val="18"/>
          <w:szCs w:val="18"/>
        </w:rPr>
        <w:t>24</w:t>
      </w:r>
    </w:p>
    <w:p w:rsidR="00CA29FA" w:rsidRDefault="005937C5" w:rsidP="00A240D9">
      <w:pPr>
        <w:ind w:firstLine="720"/>
        <w:rPr>
          <w:sz w:val="18"/>
          <w:szCs w:val="18"/>
        </w:rPr>
      </w:pPr>
      <w:r>
        <w:rPr>
          <w:sz w:val="18"/>
          <w:szCs w:val="18"/>
        </w:rPr>
        <w:tab/>
        <w:t>Nurs</w:t>
      </w:r>
      <w:r w:rsidR="00CA29FA">
        <w:rPr>
          <w:sz w:val="18"/>
          <w:szCs w:val="18"/>
        </w:rPr>
        <w:t>ing Aid Program, Culinary Arts,</w:t>
      </w:r>
      <w:r w:rsidR="00CA29FA">
        <w:rPr>
          <w:sz w:val="18"/>
          <w:szCs w:val="18"/>
        </w:rPr>
        <w:tab/>
      </w:r>
      <w:r w:rsidR="00CA29FA">
        <w:rPr>
          <w:sz w:val="18"/>
          <w:szCs w:val="18"/>
        </w:rPr>
        <w:tab/>
      </w:r>
      <w:r w:rsidR="00CA29FA">
        <w:rPr>
          <w:sz w:val="18"/>
          <w:szCs w:val="18"/>
        </w:rPr>
        <w:tab/>
      </w:r>
      <w:r w:rsidR="00CA29FA">
        <w:rPr>
          <w:sz w:val="18"/>
          <w:szCs w:val="18"/>
        </w:rPr>
        <w:tab/>
      </w:r>
      <w:r w:rsidR="00CA29FA">
        <w:rPr>
          <w:sz w:val="18"/>
          <w:szCs w:val="18"/>
        </w:rPr>
        <w:tab/>
        <w:t>24</w:t>
      </w:r>
    </w:p>
    <w:p w:rsidR="005937C5" w:rsidRDefault="005937C5" w:rsidP="00CA29FA">
      <w:pPr>
        <w:ind w:left="720" w:firstLine="720"/>
        <w:rPr>
          <w:sz w:val="18"/>
          <w:szCs w:val="18"/>
        </w:rPr>
      </w:pPr>
      <w:r>
        <w:rPr>
          <w:sz w:val="18"/>
          <w:szCs w:val="18"/>
        </w:rPr>
        <w:t>Elect</w:t>
      </w:r>
      <w:r w:rsidR="002664DA">
        <w:rPr>
          <w:sz w:val="18"/>
          <w:szCs w:val="18"/>
        </w:rPr>
        <w:t>ricity, EMT</w:t>
      </w:r>
      <w:r w:rsidR="002664DA">
        <w:rPr>
          <w:sz w:val="18"/>
          <w:szCs w:val="18"/>
        </w:rPr>
        <w:tab/>
      </w:r>
      <w:r w:rsidR="002664DA">
        <w:rPr>
          <w:sz w:val="18"/>
          <w:szCs w:val="18"/>
        </w:rPr>
        <w:tab/>
      </w:r>
      <w:r w:rsidR="002664DA">
        <w:rPr>
          <w:sz w:val="18"/>
          <w:szCs w:val="18"/>
        </w:rPr>
        <w:tab/>
      </w:r>
      <w:r w:rsidR="00CA29FA">
        <w:rPr>
          <w:sz w:val="18"/>
          <w:szCs w:val="18"/>
        </w:rPr>
        <w:tab/>
      </w:r>
      <w:r w:rsidR="00CA29FA">
        <w:rPr>
          <w:sz w:val="18"/>
          <w:szCs w:val="18"/>
        </w:rPr>
        <w:tab/>
      </w:r>
      <w:r w:rsidR="00CA29FA">
        <w:rPr>
          <w:sz w:val="18"/>
          <w:szCs w:val="18"/>
        </w:rPr>
        <w:tab/>
      </w:r>
      <w:r w:rsidR="00CA29FA">
        <w:rPr>
          <w:sz w:val="18"/>
          <w:szCs w:val="18"/>
        </w:rPr>
        <w:tab/>
      </w:r>
      <w:r w:rsidR="002664DA">
        <w:rPr>
          <w:sz w:val="18"/>
          <w:szCs w:val="18"/>
        </w:rPr>
        <w:t>2</w:t>
      </w:r>
      <w:r w:rsidR="00CA29FA">
        <w:rPr>
          <w:sz w:val="18"/>
          <w:szCs w:val="18"/>
        </w:rPr>
        <w:t>5</w:t>
      </w:r>
      <w:r>
        <w:rPr>
          <w:sz w:val="18"/>
          <w:szCs w:val="18"/>
        </w:rPr>
        <w:tab/>
      </w:r>
      <w:r>
        <w:rPr>
          <w:sz w:val="18"/>
          <w:szCs w:val="18"/>
        </w:rPr>
        <w:tab/>
      </w:r>
      <w:r>
        <w:rPr>
          <w:sz w:val="18"/>
          <w:szCs w:val="18"/>
        </w:rPr>
        <w:tab/>
      </w:r>
      <w:r>
        <w:rPr>
          <w:sz w:val="18"/>
          <w:szCs w:val="18"/>
        </w:rPr>
        <w:tab/>
      </w:r>
    </w:p>
    <w:p w:rsidR="005937C5" w:rsidRDefault="005937C5" w:rsidP="00A240D9">
      <w:pPr>
        <w:ind w:firstLine="720"/>
        <w:rPr>
          <w:sz w:val="18"/>
          <w:szCs w:val="18"/>
        </w:rPr>
      </w:pPr>
    </w:p>
    <w:p w:rsidR="005937C5" w:rsidRPr="005937C5" w:rsidRDefault="005937C5" w:rsidP="00A240D9">
      <w:pPr>
        <w:ind w:firstLine="720"/>
        <w:rPr>
          <w:sz w:val="18"/>
          <w:szCs w:val="18"/>
        </w:rPr>
      </w:pPr>
    </w:p>
    <w:p w:rsidR="0017400F" w:rsidRPr="005937C5" w:rsidRDefault="0017400F" w:rsidP="00A240D9">
      <w:pPr>
        <w:ind w:firstLine="720"/>
        <w:rPr>
          <w:sz w:val="18"/>
          <w:szCs w:val="18"/>
        </w:rPr>
      </w:pPr>
    </w:p>
    <w:p w:rsidR="0017400F" w:rsidRPr="005937C5" w:rsidRDefault="0017400F" w:rsidP="00A240D9">
      <w:pPr>
        <w:ind w:firstLine="720"/>
        <w:rPr>
          <w:sz w:val="18"/>
          <w:szCs w:val="18"/>
        </w:rPr>
      </w:pPr>
    </w:p>
    <w:p w:rsidR="0017400F" w:rsidRPr="005937C5" w:rsidRDefault="0017400F" w:rsidP="00A240D9">
      <w:pPr>
        <w:ind w:firstLine="720"/>
        <w:rPr>
          <w:sz w:val="18"/>
          <w:szCs w:val="18"/>
        </w:rPr>
      </w:pPr>
    </w:p>
    <w:p w:rsidR="00A03580" w:rsidRDefault="00A03580" w:rsidP="002B0269">
      <w:pPr>
        <w:ind w:firstLine="720"/>
        <w:jc w:val="center"/>
        <w:rPr>
          <w:rFonts w:ascii="Tahoma" w:hAnsi="Tahoma" w:cs="Tahoma"/>
          <w:color w:val="0000FF"/>
          <w:sz w:val="32"/>
          <w:szCs w:val="32"/>
        </w:rPr>
      </w:pPr>
      <w:r>
        <w:rPr>
          <w:rFonts w:ascii="Tahoma" w:hAnsi="Tahoma" w:cs="Tahoma"/>
          <w:color w:val="0000FF"/>
          <w:sz w:val="32"/>
          <w:szCs w:val="32"/>
        </w:rPr>
        <w:t xml:space="preserve">All courses will be offered </w:t>
      </w:r>
    </w:p>
    <w:p w:rsidR="00A03580" w:rsidRPr="00B41095" w:rsidRDefault="00A03580" w:rsidP="002B0269">
      <w:pPr>
        <w:ind w:firstLine="720"/>
        <w:jc w:val="center"/>
        <w:rPr>
          <w:rFonts w:ascii="Tahoma" w:hAnsi="Tahoma" w:cs="Tahoma"/>
          <w:color w:val="FF0000"/>
          <w:sz w:val="32"/>
          <w:szCs w:val="32"/>
        </w:rPr>
      </w:pPr>
      <w:r w:rsidRPr="00B41095">
        <w:rPr>
          <w:rFonts w:ascii="Tahoma" w:hAnsi="Tahoma" w:cs="Tahoma"/>
          <w:color w:val="FF0000"/>
          <w:sz w:val="32"/>
          <w:szCs w:val="32"/>
        </w:rPr>
        <w:t xml:space="preserve">if </w:t>
      </w:r>
    </w:p>
    <w:p w:rsidR="00A03580" w:rsidRDefault="00A03580" w:rsidP="002B0269">
      <w:pPr>
        <w:ind w:firstLine="720"/>
        <w:jc w:val="center"/>
        <w:rPr>
          <w:rFonts w:ascii="Tahoma" w:hAnsi="Tahoma" w:cs="Tahoma"/>
          <w:color w:val="0000FF"/>
          <w:sz w:val="32"/>
          <w:szCs w:val="32"/>
        </w:rPr>
      </w:pPr>
      <w:r>
        <w:rPr>
          <w:rFonts w:ascii="Tahoma" w:hAnsi="Tahoma" w:cs="Tahoma"/>
          <w:color w:val="0000FF"/>
          <w:sz w:val="32"/>
          <w:szCs w:val="32"/>
        </w:rPr>
        <w:t xml:space="preserve">the </w:t>
      </w:r>
      <w:r w:rsidR="002B0269" w:rsidRPr="002B0269">
        <w:rPr>
          <w:rFonts w:ascii="Tahoma" w:hAnsi="Tahoma" w:cs="Tahoma"/>
          <w:color w:val="0000FF"/>
          <w:sz w:val="32"/>
          <w:szCs w:val="32"/>
        </w:rPr>
        <w:t>resources</w:t>
      </w:r>
      <w:r>
        <w:rPr>
          <w:rFonts w:ascii="Tahoma" w:hAnsi="Tahoma" w:cs="Tahoma"/>
          <w:color w:val="0000FF"/>
          <w:sz w:val="32"/>
          <w:szCs w:val="32"/>
        </w:rPr>
        <w:t xml:space="preserve"> are available </w:t>
      </w:r>
    </w:p>
    <w:p w:rsidR="00A03580" w:rsidRPr="00B41095" w:rsidRDefault="002B0269" w:rsidP="002B0269">
      <w:pPr>
        <w:ind w:firstLine="720"/>
        <w:jc w:val="center"/>
        <w:rPr>
          <w:rFonts w:ascii="Tahoma" w:hAnsi="Tahoma" w:cs="Tahoma"/>
          <w:color w:val="FF0000"/>
          <w:sz w:val="32"/>
          <w:szCs w:val="32"/>
        </w:rPr>
      </w:pPr>
      <w:r w:rsidRPr="00B41095">
        <w:rPr>
          <w:rFonts w:ascii="Tahoma" w:hAnsi="Tahoma" w:cs="Tahoma"/>
          <w:color w:val="FF0000"/>
          <w:sz w:val="32"/>
          <w:szCs w:val="32"/>
        </w:rPr>
        <w:t xml:space="preserve">and </w:t>
      </w:r>
    </w:p>
    <w:p w:rsidR="0017400F" w:rsidRPr="002B0269" w:rsidRDefault="007F6A13" w:rsidP="002B0269">
      <w:pPr>
        <w:ind w:firstLine="720"/>
        <w:jc w:val="center"/>
        <w:rPr>
          <w:sz w:val="32"/>
          <w:szCs w:val="32"/>
        </w:rPr>
      </w:pPr>
      <w:r>
        <w:rPr>
          <w:rFonts w:ascii="Tahoma" w:hAnsi="Tahoma" w:cs="Tahoma"/>
          <w:color w:val="0000FF"/>
          <w:sz w:val="32"/>
          <w:szCs w:val="32"/>
        </w:rPr>
        <w:t>enough</w:t>
      </w:r>
      <w:r w:rsidR="00A03580">
        <w:rPr>
          <w:rFonts w:ascii="Tahoma" w:hAnsi="Tahoma" w:cs="Tahoma"/>
          <w:color w:val="0000FF"/>
          <w:sz w:val="32"/>
          <w:szCs w:val="32"/>
        </w:rPr>
        <w:t xml:space="preserve"> </w:t>
      </w:r>
      <w:r w:rsidR="002B0269" w:rsidRPr="002B0269">
        <w:rPr>
          <w:rFonts w:ascii="Tahoma" w:hAnsi="Tahoma" w:cs="Tahoma"/>
          <w:color w:val="0000FF"/>
          <w:sz w:val="32"/>
          <w:szCs w:val="32"/>
        </w:rPr>
        <w:t>student interest</w:t>
      </w:r>
      <w:r w:rsidR="00BA35CF">
        <w:rPr>
          <w:rFonts w:ascii="Tahoma" w:hAnsi="Tahoma" w:cs="Tahoma"/>
          <w:color w:val="0000FF"/>
          <w:sz w:val="32"/>
          <w:szCs w:val="32"/>
        </w:rPr>
        <w:t xml:space="preserve"> is shown</w:t>
      </w:r>
      <w:r w:rsidR="00A03580">
        <w:rPr>
          <w:rFonts w:ascii="Tahoma" w:hAnsi="Tahoma" w:cs="Tahoma"/>
          <w:color w:val="0000FF"/>
          <w:sz w:val="32"/>
          <w:szCs w:val="32"/>
        </w:rPr>
        <w:t>.</w:t>
      </w:r>
    </w:p>
    <w:p w:rsidR="0017400F" w:rsidRDefault="0017400F" w:rsidP="002B0269">
      <w:pPr>
        <w:ind w:firstLine="720"/>
        <w:jc w:val="center"/>
      </w:pPr>
    </w:p>
    <w:p w:rsidR="0017400F" w:rsidRDefault="0017400F" w:rsidP="00A240D9">
      <w:pPr>
        <w:ind w:firstLine="720"/>
      </w:pPr>
    </w:p>
    <w:p w:rsidR="0017400F" w:rsidRDefault="0017400F" w:rsidP="00A240D9">
      <w:pPr>
        <w:ind w:firstLine="720"/>
      </w:pPr>
    </w:p>
    <w:p w:rsidR="0017400F" w:rsidRDefault="0017400F" w:rsidP="00A240D9">
      <w:pPr>
        <w:ind w:firstLine="720"/>
      </w:pPr>
    </w:p>
    <w:p w:rsidR="0017400F" w:rsidRDefault="0017400F" w:rsidP="00A240D9">
      <w:pPr>
        <w:ind w:firstLine="720"/>
      </w:pPr>
    </w:p>
    <w:p w:rsidR="0017400F" w:rsidRDefault="0017400F" w:rsidP="00A240D9">
      <w:pPr>
        <w:ind w:firstLine="720"/>
      </w:pPr>
    </w:p>
    <w:p w:rsidR="0017400F" w:rsidRDefault="0017400F" w:rsidP="00A240D9">
      <w:pPr>
        <w:ind w:firstLine="720"/>
      </w:pPr>
    </w:p>
    <w:p w:rsidR="0017400F" w:rsidRDefault="0017400F" w:rsidP="00A240D9">
      <w:pPr>
        <w:ind w:firstLine="720"/>
      </w:pPr>
    </w:p>
    <w:p w:rsidR="0017400F" w:rsidRDefault="0017400F" w:rsidP="00A240D9">
      <w:pPr>
        <w:ind w:firstLine="720"/>
      </w:pPr>
    </w:p>
    <w:p w:rsidR="0017400F" w:rsidRDefault="0017400F" w:rsidP="00A240D9">
      <w:pPr>
        <w:ind w:firstLine="720"/>
      </w:pPr>
    </w:p>
    <w:p w:rsidR="0017400F" w:rsidRDefault="0017400F" w:rsidP="00A240D9">
      <w:pPr>
        <w:ind w:firstLine="720"/>
      </w:pPr>
    </w:p>
    <w:p w:rsidR="005B7618" w:rsidRPr="000D678B" w:rsidRDefault="005B7618" w:rsidP="001911AF">
      <w:pPr>
        <w:pBdr>
          <w:top w:val="double" w:sz="4" w:space="1" w:color="auto"/>
          <w:left w:val="double" w:sz="4" w:space="4" w:color="auto"/>
          <w:bottom w:val="double" w:sz="4" w:space="1" w:color="auto"/>
          <w:right w:val="double" w:sz="4" w:space="4" w:color="auto"/>
        </w:pBdr>
        <w:jc w:val="center"/>
        <w:rPr>
          <w:b/>
          <w:bCs/>
          <w:sz w:val="28"/>
          <w:szCs w:val="28"/>
        </w:rPr>
      </w:pPr>
      <w:r w:rsidRPr="000D678B">
        <w:rPr>
          <w:b/>
          <w:bCs/>
          <w:sz w:val="28"/>
          <w:szCs w:val="28"/>
        </w:rPr>
        <w:t>TYPES OF DIPLOMAS</w:t>
      </w:r>
    </w:p>
    <w:p w:rsidR="00A240D9" w:rsidRDefault="00A240D9" w:rsidP="007316BC">
      <w:pPr>
        <w:rPr>
          <w:sz w:val="20"/>
          <w:szCs w:val="20"/>
        </w:rPr>
      </w:pPr>
    </w:p>
    <w:p w:rsidR="006961E5" w:rsidRDefault="006961E5" w:rsidP="007316BC">
      <w:pPr>
        <w:rPr>
          <w:sz w:val="20"/>
          <w:szCs w:val="20"/>
        </w:rPr>
      </w:pPr>
      <w:r>
        <w:rPr>
          <w:sz w:val="20"/>
          <w:szCs w:val="20"/>
        </w:rPr>
        <w:t>The Westmoreland County School Board will award the following types of diplomas and certificates in accordance with state laws and regulations.</w:t>
      </w:r>
    </w:p>
    <w:p w:rsidR="006961E5" w:rsidRPr="00076E4E" w:rsidRDefault="006961E5" w:rsidP="006961E5">
      <w:pPr>
        <w:rPr>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440"/>
        <w:gridCol w:w="1440"/>
        <w:gridCol w:w="990"/>
        <w:gridCol w:w="1350"/>
        <w:gridCol w:w="1440"/>
        <w:gridCol w:w="1080"/>
      </w:tblGrid>
      <w:tr w:rsidR="006961E5" w:rsidRPr="009359ED" w:rsidTr="0002492B">
        <w:tc>
          <w:tcPr>
            <w:tcW w:w="5868" w:type="dxa"/>
            <w:gridSpan w:val="4"/>
            <w:shd w:val="clear" w:color="auto" w:fill="C6D9F1"/>
          </w:tcPr>
          <w:p w:rsidR="006961E5" w:rsidRPr="0002492B" w:rsidRDefault="006961E5" w:rsidP="0002492B">
            <w:pPr>
              <w:jc w:val="center"/>
              <w:rPr>
                <w:b/>
                <w:sz w:val="20"/>
                <w:szCs w:val="20"/>
              </w:rPr>
            </w:pPr>
            <w:r w:rsidRPr="0002492B">
              <w:rPr>
                <w:b/>
                <w:color w:val="FF0000"/>
                <w:sz w:val="20"/>
                <w:szCs w:val="20"/>
              </w:rPr>
              <w:t>STANDARD DIPLOMA</w:t>
            </w:r>
          </w:p>
        </w:tc>
        <w:tc>
          <w:tcPr>
            <w:tcW w:w="3870" w:type="dxa"/>
            <w:gridSpan w:val="3"/>
            <w:shd w:val="clear" w:color="auto" w:fill="EAF1DD"/>
          </w:tcPr>
          <w:p w:rsidR="006961E5" w:rsidRPr="0002492B" w:rsidRDefault="006961E5" w:rsidP="0002492B">
            <w:pPr>
              <w:jc w:val="center"/>
              <w:rPr>
                <w:b/>
                <w:sz w:val="20"/>
                <w:szCs w:val="20"/>
              </w:rPr>
            </w:pPr>
            <w:r w:rsidRPr="0002492B">
              <w:rPr>
                <w:b/>
                <w:color w:val="FF0000"/>
                <w:sz w:val="20"/>
                <w:szCs w:val="20"/>
              </w:rPr>
              <w:t>ADVANCED DIPLOMA</w:t>
            </w:r>
          </w:p>
        </w:tc>
      </w:tr>
      <w:tr w:rsidR="00623F57" w:rsidRPr="009359ED" w:rsidTr="0002492B">
        <w:tc>
          <w:tcPr>
            <w:tcW w:w="1998" w:type="dxa"/>
            <w:shd w:val="clear" w:color="auto" w:fill="C6D9F1"/>
          </w:tcPr>
          <w:p w:rsidR="006961E5" w:rsidRPr="0002492B" w:rsidRDefault="006961E5" w:rsidP="0002492B">
            <w:pPr>
              <w:jc w:val="center"/>
              <w:rPr>
                <w:sz w:val="20"/>
                <w:szCs w:val="20"/>
              </w:rPr>
            </w:pPr>
            <w:r w:rsidRPr="0002492B">
              <w:rPr>
                <w:b/>
                <w:sz w:val="20"/>
                <w:szCs w:val="20"/>
              </w:rPr>
              <w:t>Subject Area</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Standard  Credits</w:t>
            </w:r>
          </w:p>
          <w:p w:rsidR="006961E5" w:rsidRPr="0002492B" w:rsidRDefault="006961E5" w:rsidP="0002492B">
            <w:pPr>
              <w:jc w:val="center"/>
              <w:rPr>
                <w:sz w:val="16"/>
                <w:szCs w:val="16"/>
              </w:rPr>
            </w:pPr>
            <w:r w:rsidRPr="0002492B">
              <w:rPr>
                <w:b/>
                <w:sz w:val="16"/>
                <w:szCs w:val="16"/>
              </w:rPr>
              <w:t>Effective with first-time ninth graders in 2003-2004 through 2010-2011</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Standard  Credits</w:t>
            </w:r>
          </w:p>
          <w:p w:rsidR="006961E5" w:rsidRPr="0002492B" w:rsidRDefault="006961E5" w:rsidP="0002492B">
            <w:pPr>
              <w:jc w:val="center"/>
              <w:rPr>
                <w:sz w:val="20"/>
                <w:szCs w:val="20"/>
              </w:rPr>
            </w:pPr>
            <w:r w:rsidRPr="0002492B">
              <w:rPr>
                <w:b/>
                <w:sz w:val="16"/>
                <w:szCs w:val="16"/>
              </w:rPr>
              <w:t>Effective with first-time ninth graders in  2011-2012 and beyond</w:t>
            </w:r>
          </w:p>
        </w:tc>
        <w:tc>
          <w:tcPr>
            <w:tcW w:w="990" w:type="dxa"/>
            <w:shd w:val="clear" w:color="auto" w:fill="C6D9F1"/>
          </w:tcPr>
          <w:p w:rsidR="006961E5" w:rsidRPr="0002492B" w:rsidRDefault="006961E5" w:rsidP="0002492B">
            <w:pPr>
              <w:rPr>
                <w:sz w:val="20"/>
                <w:szCs w:val="20"/>
              </w:rPr>
            </w:pPr>
            <w:r w:rsidRPr="0002492B">
              <w:rPr>
                <w:b/>
                <w:sz w:val="20"/>
                <w:szCs w:val="20"/>
              </w:rPr>
              <w:t>Verified  Credits</w:t>
            </w:r>
          </w:p>
        </w:tc>
        <w:tc>
          <w:tcPr>
            <w:tcW w:w="1350" w:type="dxa"/>
            <w:shd w:val="clear" w:color="auto" w:fill="EAF1DD"/>
          </w:tcPr>
          <w:p w:rsidR="006961E5" w:rsidRPr="0002492B" w:rsidRDefault="006961E5" w:rsidP="0002492B">
            <w:pPr>
              <w:jc w:val="center"/>
              <w:rPr>
                <w:b/>
                <w:sz w:val="20"/>
                <w:szCs w:val="20"/>
              </w:rPr>
            </w:pPr>
            <w:r w:rsidRPr="0002492B">
              <w:rPr>
                <w:b/>
                <w:sz w:val="20"/>
                <w:szCs w:val="20"/>
              </w:rPr>
              <w:t>Standard  Credits</w:t>
            </w:r>
          </w:p>
          <w:p w:rsidR="006961E5" w:rsidRPr="0002492B" w:rsidRDefault="006961E5" w:rsidP="0002492B">
            <w:pPr>
              <w:jc w:val="center"/>
              <w:rPr>
                <w:b/>
                <w:sz w:val="20"/>
                <w:szCs w:val="20"/>
              </w:rPr>
            </w:pPr>
            <w:r w:rsidRPr="0002492B">
              <w:rPr>
                <w:b/>
                <w:sz w:val="16"/>
                <w:szCs w:val="16"/>
              </w:rPr>
              <w:t>Effective with first-time ninth graders in 2003-2004 through 2010-2011</w:t>
            </w:r>
          </w:p>
        </w:tc>
        <w:tc>
          <w:tcPr>
            <w:tcW w:w="1440" w:type="dxa"/>
            <w:shd w:val="clear" w:color="auto" w:fill="EAF1DD"/>
          </w:tcPr>
          <w:p w:rsidR="006961E5" w:rsidRPr="0002492B" w:rsidRDefault="006961E5" w:rsidP="0002492B">
            <w:pPr>
              <w:jc w:val="center"/>
              <w:rPr>
                <w:b/>
                <w:sz w:val="20"/>
                <w:szCs w:val="20"/>
              </w:rPr>
            </w:pPr>
            <w:r w:rsidRPr="0002492B">
              <w:rPr>
                <w:b/>
                <w:sz w:val="20"/>
                <w:szCs w:val="20"/>
              </w:rPr>
              <w:t>Standard  Credits</w:t>
            </w:r>
          </w:p>
          <w:p w:rsidR="006961E5" w:rsidRPr="0002492B" w:rsidRDefault="006961E5" w:rsidP="0002492B">
            <w:pPr>
              <w:jc w:val="center"/>
              <w:rPr>
                <w:sz w:val="20"/>
                <w:szCs w:val="20"/>
              </w:rPr>
            </w:pPr>
            <w:r w:rsidRPr="0002492B">
              <w:rPr>
                <w:b/>
                <w:sz w:val="16"/>
                <w:szCs w:val="16"/>
              </w:rPr>
              <w:t>Effective with first-time ninth graders in  2011-2012 and beyond</w:t>
            </w:r>
          </w:p>
        </w:tc>
        <w:tc>
          <w:tcPr>
            <w:tcW w:w="1080" w:type="dxa"/>
            <w:shd w:val="clear" w:color="auto" w:fill="EAF1DD"/>
          </w:tcPr>
          <w:p w:rsidR="006961E5" w:rsidRPr="0002492B" w:rsidRDefault="006961E5" w:rsidP="0002492B">
            <w:pPr>
              <w:rPr>
                <w:sz w:val="20"/>
                <w:szCs w:val="20"/>
              </w:rPr>
            </w:pPr>
            <w:r w:rsidRPr="0002492B">
              <w:rPr>
                <w:b/>
                <w:sz w:val="20"/>
                <w:szCs w:val="20"/>
              </w:rPr>
              <w:t>Verified  Credits</w:t>
            </w:r>
          </w:p>
        </w:tc>
      </w:tr>
      <w:tr w:rsidR="00623F57" w:rsidRPr="009359ED" w:rsidTr="0002492B">
        <w:tc>
          <w:tcPr>
            <w:tcW w:w="1998" w:type="dxa"/>
            <w:shd w:val="clear" w:color="auto" w:fill="C6D9F1"/>
          </w:tcPr>
          <w:p w:rsidR="006961E5" w:rsidRPr="0002492B" w:rsidRDefault="006961E5" w:rsidP="0002492B">
            <w:pPr>
              <w:rPr>
                <w:sz w:val="20"/>
                <w:szCs w:val="20"/>
              </w:rPr>
            </w:pPr>
            <w:r w:rsidRPr="0002492B">
              <w:rPr>
                <w:b/>
                <w:sz w:val="20"/>
                <w:szCs w:val="20"/>
              </w:rPr>
              <w:t>English</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4</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4</w:t>
            </w:r>
          </w:p>
        </w:tc>
        <w:tc>
          <w:tcPr>
            <w:tcW w:w="990" w:type="dxa"/>
            <w:shd w:val="clear" w:color="auto" w:fill="C6D9F1"/>
          </w:tcPr>
          <w:p w:rsidR="006961E5" w:rsidRPr="0002492B" w:rsidRDefault="006961E5" w:rsidP="0002492B">
            <w:pPr>
              <w:jc w:val="center"/>
              <w:rPr>
                <w:b/>
                <w:sz w:val="20"/>
                <w:szCs w:val="20"/>
              </w:rPr>
            </w:pPr>
            <w:r w:rsidRPr="0002492B">
              <w:rPr>
                <w:b/>
                <w:sz w:val="20"/>
                <w:szCs w:val="20"/>
              </w:rPr>
              <w:t>2</w:t>
            </w:r>
          </w:p>
        </w:tc>
        <w:tc>
          <w:tcPr>
            <w:tcW w:w="1350" w:type="dxa"/>
            <w:shd w:val="clear" w:color="auto" w:fill="EAF1DD"/>
          </w:tcPr>
          <w:p w:rsidR="006961E5" w:rsidRPr="0002492B" w:rsidRDefault="006961E5" w:rsidP="0002492B">
            <w:pPr>
              <w:jc w:val="center"/>
              <w:rPr>
                <w:b/>
                <w:sz w:val="20"/>
                <w:szCs w:val="20"/>
              </w:rPr>
            </w:pPr>
            <w:r w:rsidRPr="0002492B">
              <w:rPr>
                <w:b/>
                <w:sz w:val="20"/>
                <w:szCs w:val="20"/>
              </w:rPr>
              <w:t>4</w:t>
            </w:r>
          </w:p>
        </w:tc>
        <w:tc>
          <w:tcPr>
            <w:tcW w:w="1440" w:type="dxa"/>
            <w:shd w:val="clear" w:color="auto" w:fill="EAF1DD"/>
          </w:tcPr>
          <w:p w:rsidR="006961E5" w:rsidRPr="0002492B" w:rsidRDefault="006961E5" w:rsidP="0002492B">
            <w:pPr>
              <w:jc w:val="center"/>
              <w:rPr>
                <w:b/>
                <w:sz w:val="20"/>
                <w:szCs w:val="20"/>
              </w:rPr>
            </w:pPr>
            <w:r w:rsidRPr="0002492B">
              <w:rPr>
                <w:b/>
                <w:sz w:val="20"/>
                <w:szCs w:val="20"/>
              </w:rPr>
              <w:t>4</w:t>
            </w:r>
          </w:p>
        </w:tc>
        <w:tc>
          <w:tcPr>
            <w:tcW w:w="1080" w:type="dxa"/>
            <w:shd w:val="clear" w:color="auto" w:fill="EAF1DD"/>
          </w:tcPr>
          <w:p w:rsidR="006961E5" w:rsidRPr="0002492B" w:rsidRDefault="006961E5" w:rsidP="0002492B">
            <w:pPr>
              <w:jc w:val="center"/>
              <w:rPr>
                <w:b/>
                <w:sz w:val="20"/>
                <w:szCs w:val="20"/>
              </w:rPr>
            </w:pPr>
            <w:r w:rsidRPr="0002492B">
              <w:rPr>
                <w:b/>
                <w:sz w:val="20"/>
                <w:szCs w:val="20"/>
              </w:rPr>
              <w:t>2</w:t>
            </w:r>
          </w:p>
        </w:tc>
      </w:tr>
      <w:tr w:rsidR="00623F57" w:rsidRPr="009359ED" w:rsidTr="0002492B">
        <w:tc>
          <w:tcPr>
            <w:tcW w:w="1998" w:type="dxa"/>
            <w:shd w:val="clear" w:color="auto" w:fill="C6D9F1"/>
          </w:tcPr>
          <w:p w:rsidR="006961E5" w:rsidRPr="0002492B" w:rsidRDefault="006961E5" w:rsidP="0002492B">
            <w:pPr>
              <w:rPr>
                <w:sz w:val="20"/>
                <w:szCs w:val="20"/>
              </w:rPr>
            </w:pPr>
            <w:r w:rsidRPr="0002492B">
              <w:rPr>
                <w:b/>
                <w:sz w:val="20"/>
                <w:szCs w:val="20"/>
              </w:rPr>
              <w:t>Mathematics</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 xml:space="preserve">3 </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3</w:t>
            </w:r>
          </w:p>
        </w:tc>
        <w:tc>
          <w:tcPr>
            <w:tcW w:w="990" w:type="dxa"/>
            <w:shd w:val="clear" w:color="auto" w:fill="C6D9F1"/>
          </w:tcPr>
          <w:p w:rsidR="006961E5" w:rsidRPr="0002492B" w:rsidRDefault="006961E5" w:rsidP="0002492B">
            <w:pPr>
              <w:jc w:val="center"/>
              <w:rPr>
                <w:b/>
                <w:sz w:val="20"/>
                <w:szCs w:val="20"/>
              </w:rPr>
            </w:pPr>
            <w:r w:rsidRPr="0002492B">
              <w:rPr>
                <w:b/>
                <w:sz w:val="20"/>
                <w:szCs w:val="20"/>
              </w:rPr>
              <w:t>1</w:t>
            </w:r>
          </w:p>
        </w:tc>
        <w:tc>
          <w:tcPr>
            <w:tcW w:w="1350" w:type="dxa"/>
            <w:shd w:val="clear" w:color="auto" w:fill="EAF1DD"/>
          </w:tcPr>
          <w:p w:rsidR="006961E5" w:rsidRPr="0002492B" w:rsidRDefault="006961E5" w:rsidP="0002492B">
            <w:pPr>
              <w:jc w:val="center"/>
              <w:rPr>
                <w:b/>
                <w:sz w:val="20"/>
                <w:szCs w:val="20"/>
              </w:rPr>
            </w:pPr>
            <w:r w:rsidRPr="0002492B">
              <w:rPr>
                <w:b/>
                <w:sz w:val="20"/>
                <w:szCs w:val="20"/>
              </w:rPr>
              <w:t>4</w:t>
            </w:r>
          </w:p>
        </w:tc>
        <w:tc>
          <w:tcPr>
            <w:tcW w:w="1440" w:type="dxa"/>
            <w:shd w:val="clear" w:color="auto" w:fill="EAF1DD"/>
          </w:tcPr>
          <w:p w:rsidR="006961E5" w:rsidRPr="0002492B" w:rsidRDefault="006961E5" w:rsidP="0002492B">
            <w:pPr>
              <w:jc w:val="center"/>
              <w:rPr>
                <w:b/>
                <w:sz w:val="20"/>
                <w:szCs w:val="20"/>
              </w:rPr>
            </w:pPr>
            <w:r w:rsidRPr="0002492B">
              <w:rPr>
                <w:b/>
                <w:sz w:val="20"/>
                <w:szCs w:val="20"/>
              </w:rPr>
              <w:t>4</w:t>
            </w:r>
          </w:p>
        </w:tc>
        <w:tc>
          <w:tcPr>
            <w:tcW w:w="1080" w:type="dxa"/>
            <w:shd w:val="clear" w:color="auto" w:fill="EAF1DD"/>
          </w:tcPr>
          <w:p w:rsidR="006961E5" w:rsidRPr="0002492B" w:rsidRDefault="006961E5" w:rsidP="0002492B">
            <w:pPr>
              <w:jc w:val="center"/>
              <w:rPr>
                <w:b/>
                <w:sz w:val="20"/>
                <w:szCs w:val="20"/>
              </w:rPr>
            </w:pPr>
            <w:r w:rsidRPr="0002492B">
              <w:rPr>
                <w:b/>
                <w:sz w:val="20"/>
                <w:szCs w:val="20"/>
              </w:rPr>
              <w:t>2</w:t>
            </w:r>
          </w:p>
        </w:tc>
      </w:tr>
      <w:tr w:rsidR="00623F57" w:rsidRPr="009359ED" w:rsidTr="0002492B">
        <w:tc>
          <w:tcPr>
            <w:tcW w:w="1998" w:type="dxa"/>
            <w:shd w:val="clear" w:color="auto" w:fill="C6D9F1"/>
          </w:tcPr>
          <w:p w:rsidR="006961E5" w:rsidRPr="0002492B" w:rsidRDefault="006961E5" w:rsidP="0002492B">
            <w:pPr>
              <w:rPr>
                <w:sz w:val="20"/>
                <w:szCs w:val="20"/>
              </w:rPr>
            </w:pPr>
            <w:r w:rsidRPr="0002492B">
              <w:rPr>
                <w:b/>
                <w:sz w:val="20"/>
                <w:szCs w:val="20"/>
              </w:rPr>
              <w:t>Laboratory Science</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3</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3</w:t>
            </w:r>
          </w:p>
        </w:tc>
        <w:tc>
          <w:tcPr>
            <w:tcW w:w="990" w:type="dxa"/>
            <w:shd w:val="clear" w:color="auto" w:fill="C6D9F1"/>
          </w:tcPr>
          <w:p w:rsidR="006961E5" w:rsidRPr="0002492B" w:rsidRDefault="006961E5" w:rsidP="0002492B">
            <w:pPr>
              <w:jc w:val="center"/>
              <w:rPr>
                <w:b/>
                <w:sz w:val="20"/>
                <w:szCs w:val="20"/>
              </w:rPr>
            </w:pPr>
            <w:r w:rsidRPr="0002492B">
              <w:rPr>
                <w:b/>
                <w:sz w:val="20"/>
                <w:szCs w:val="20"/>
              </w:rPr>
              <w:t>1</w:t>
            </w:r>
          </w:p>
        </w:tc>
        <w:tc>
          <w:tcPr>
            <w:tcW w:w="1350" w:type="dxa"/>
            <w:shd w:val="clear" w:color="auto" w:fill="EAF1DD"/>
          </w:tcPr>
          <w:p w:rsidR="006961E5" w:rsidRPr="0002492B" w:rsidRDefault="006961E5" w:rsidP="0002492B">
            <w:pPr>
              <w:jc w:val="center"/>
              <w:rPr>
                <w:b/>
                <w:sz w:val="20"/>
                <w:szCs w:val="20"/>
              </w:rPr>
            </w:pPr>
            <w:r w:rsidRPr="0002492B">
              <w:rPr>
                <w:b/>
                <w:sz w:val="20"/>
                <w:szCs w:val="20"/>
              </w:rPr>
              <w:t>4</w:t>
            </w:r>
          </w:p>
        </w:tc>
        <w:tc>
          <w:tcPr>
            <w:tcW w:w="1440" w:type="dxa"/>
            <w:shd w:val="clear" w:color="auto" w:fill="EAF1DD"/>
          </w:tcPr>
          <w:p w:rsidR="006961E5" w:rsidRPr="0002492B" w:rsidRDefault="006961E5" w:rsidP="0002492B">
            <w:pPr>
              <w:jc w:val="center"/>
              <w:rPr>
                <w:b/>
                <w:sz w:val="20"/>
                <w:szCs w:val="20"/>
              </w:rPr>
            </w:pPr>
            <w:r w:rsidRPr="0002492B">
              <w:rPr>
                <w:b/>
                <w:sz w:val="20"/>
                <w:szCs w:val="20"/>
              </w:rPr>
              <w:t>4</w:t>
            </w:r>
          </w:p>
        </w:tc>
        <w:tc>
          <w:tcPr>
            <w:tcW w:w="1080" w:type="dxa"/>
            <w:shd w:val="clear" w:color="auto" w:fill="EAF1DD"/>
          </w:tcPr>
          <w:p w:rsidR="006961E5" w:rsidRPr="0002492B" w:rsidRDefault="006961E5" w:rsidP="0002492B">
            <w:pPr>
              <w:jc w:val="center"/>
              <w:rPr>
                <w:b/>
                <w:sz w:val="20"/>
                <w:szCs w:val="20"/>
              </w:rPr>
            </w:pPr>
            <w:r w:rsidRPr="0002492B">
              <w:rPr>
                <w:b/>
                <w:sz w:val="20"/>
                <w:szCs w:val="20"/>
              </w:rPr>
              <w:t>2</w:t>
            </w:r>
          </w:p>
        </w:tc>
      </w:tr>
      <w:tr w:rsidR="00623F57" w:rsidRPr="009359ED" w:rsidTr="0002492B">
        <w:tc>
          <w:tcPr>
            <w:tcW w:w="1998" w:type="dxa"/>
            <w:shd w:val="clear" w:color="auto" w:fill="C6D9F1"/>
          </w:tcPr>
          <w:p w:rsidR="006961E5" w:rsidRPr="0002492B" w:rsidRDefault="006961E5" w:rsidP="0002492B">
            <w:pPr>
              <w:rPr>
                <w:sz w:val="20"/>
                <w:szCs w:val="20"/>
              </w:rPr>
            </w:pPr>
            <w:r w:rsidRPr="0002492B">
              <w:rPr>
                <w:b/>
                <w:sz w:val="20"/>
                <w:szCs w:val="20"/>
              </w:rPr>
              <w:t>History &amp; Social Sciences</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3</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3</w:t>
            </w:r>
          </w:p>
        </w:tc>
        <w:tc>
          <w:tcPr>
            <w:tcW w:w="990" w:type="dxa"/>
            <w:shd w:val="clear" w:color="auto" w:fill="C6D9F1"/>
          </w:tcPr>
          <w:p w:rsidR="006961E5" w:rsidRPr="0002492B" w:rsidRDefault="006961E5" w:rsidP="0002492B">
            <w:pPr>
              <w:jc w:val="center"/>
              <w:rPr>
                <w:b/>
                <w:sz w:val="20"/>
                <w:szCs w:val="20"/>
              </w:rPr>
            </w:pPr>
            <w:r w:rsidRPr="0002492B">
              <w:rPr>
                <w:b/>
                <w:sz w:val="20"/>
                <w:szCs w:val="20"/>
              </w:rPr>
              <w:t>1</w:t>
            </w:r>
          </w:p>
        </w:tc>
        <w:tc>
          <w:tcPr>
            <w:tcW w:w="1350" w:type="dxa"/>
            <w:shd w:val="clear" w:color="auto" w:fill="EAF1DD"/>
          </w:tcPr>
          <w:p w:rsidR="006961E5" w:rsidRPr="0002492B" w:rsidRDefault="006961E5" w:rsidP="0002492B">
            <w:pPr>
              <w:jc w:val="center"/>
              <w:rPr>
                <w:b/>
                <w:sz w:val="20"/>
                <w:szCs w:val="20"/>
              </w:rPr>
            </w:pPr>
            <w:r w:rsidRPr="0002492B">
              <w:rPr>
                <w:b/>
                <w:sz w:val="20"/>
                <w:szCs w:val="20"/>
              </w:rPr>
              <w:t>4</w:t>
            </w:r>
          </w:p>
        </w:tc>
        <w:tc>
          <w:tcPr>
            <w:tcW w:w="1440" w:type="dxa"/>
            <w:shd w:val="clear" w:color="auto" w:fill="EAF1DD"/>
          </w:tcPr>
          <w:p w:rsidR="006961E5" w:rsidRPr="0002492B" w:rsidRDefault="006961E5" w:rsidP="0002492B">
            <w:pPr>
              <w:jc w:val="center"/>
              <w:rPr>
                <w:b/>
                <w:sz w:val="20"/>
                <w:szCs w:val="20"/>
              </w:rPr>
            </w:pPr>
            <w:r w:rsidRPr="0002492B">
              <w:rPr>
                <w:b/>
                <w:sz w:val="20"/>
                <w:szCs w:val="20"/>
              </w:rPr>
              <w:t>4</w:t>
            </w:r>
          </w:p>
        </w:tc>
        <w:tc>
          <w:tcPr>
            <w:tcW w:w="1080" w:type="dxa"/>
            <w:shd w:val="clear" w:color="auto" w:fill="EAF1DD"/>
          </w:tcPr>
          <w:p w:rsidR="006961E5" w:rsidRPr="0002492B" w:rsidRDefault="006961E5" w:rsidP="0002492B">
            <w:pPr>
              <w:jc w:val="center"/>
              <w:rPr>
                <w:b/>
                <w:sz w:val="20"/>
                <w:szCs w:val="20"/>
              </w:rPr>
            </w:pPr>
            <w:r w:rsidRPr="0002492B">
              <w:rPr>
                <w:b/>
                <w:sz w:val="20"/>
                <w:szCs w:val="20"/>
              </w:rPr>
              <w:t>2</w:t>
            </w:r>
          </w:p>
        </w:tc>
      </w:tr>
      <w:tr w:rsidR="00623F57" w:rsidRPr="009359ED" w:rsidTr="0002492B">
        <w:tc>
          <w:tcPr>
            <w:tcW w:w="1998" w:type="dxa"/>
            <w:shd w:val="clear" w:color="auto" w:fill="C6D9F1"/>
          </w:tcPr>
          <w:p w:rsidR="006961E5" w:rsidRPr="0002492B" w:rsidRDefault="006961E5" w:rsidP="0002492B">
            <w:pPr>
              <w:rPr>
                <w:sz w:val="20"/>
                <w:szCs w:val="20"/>
              </w:rPr>
            </w:pPr>
            <w:r w:rsidRPr="0002492B">
              <w:rPr>
                <w:b/>
                <w:sz w:val="20"/>
                <w:szCs w:val="20"/>
              </w:rPr>
              <w:t>Health &amp; Physical Education</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2</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2</w:t>
            </w:r>
          </w:p>
        </w:tc>
        <w:tc>
          <w:tcPr>
            <w:tcW w:w="990" w:type="dxa"/>
            <w:shd w:val="clear" w:color="auto" w:fill="C6D9F1"/>
          </w:tcPr>
          <w:p w:rsidR="006961E5" w:rsidRPr="0002492B" w:rsidRDefault="006961E5" w:rsidP="0002492B">
            <w:pPr>
              <w:rPr>
                <w:b/>
                <w:sz w:val="20"/>
                <w:szCs w:val="20"/>
              </w:rPr>
            </w:pPr>
          </w:p>
        </w:tc>
        <w:tc>
          <w:tcPr>
            <w:tcW w:w="1350" w:type="dxa"/>
            <w:shd w:val="clear" w:color="auto" w:fill="EAF1DD"/>
          </w:tcPr>
          <w:p w:rsidR="006961E5" w:rsidRPr="0002492B" w:rsidRDefault="006961E5" w:rsidP="0002492B">
            <w:pPr>
              <w:jc w:val="center"/>
              <w:rPr>
                <w:b/>
                <w:sz w:val="20"/>
                <w:szCs w:val="20"/>
              </w:rPr>
            </w:pPr>
            <w:r w:rsidRPr="0002492B">
              <w:rPr>
                <w:b/>
                <w:sz w:val="20"/>
                <w:szCs w:val="20"/>
              </w:rPr>
              <w:t>2</w:t>
            </w:r>
          </w:p>
        </w:tc>
        <w:tc>
          <w:tcPr>
            <w:tcW w:w="1440" w:type="dxa"/>
            <w:shd w:val="clear" w:color="auto" w:fill="EAF1DD"/>
          </w:tcPr>
          <w:p w:rsidR="006961E5" w:rsidRPr="0002492B" w:rsidRDefault="006961E5" w:rsidP="0002492B">
            <w:pPr>
              <w:jc w:val="center"/>
              <w:rPr>
                <w:b/>
                <w:sz w:val="20"/>
                <w:szCs w:val="20"/>
              </w:rPr>
            </w:pPr>
            <w:r w:rsidRPr="0002492B">
              <w:rPr>
                <w:b/>
                <w:sz w:val="20"/>
                <w:szCs w:val="20"/>
              </w:rPr>
              <w:t>2</w:t>
            </w:r>
          </w:p>
        </w:tc>
        <w:tc>
          <w:tcPr>
            <w:tcW w:w="1080" w:type="dxa"/>
            <w:shd w:val="clear" w:color="auto" w:fill="EAF1DD"/>
          </w:tcPr>
          <w:p w:rsidR="006961E5" w:rsidRPr="0002492B" w:rsidRDefault="006961E5" w:rsidP="0002492B">
            <w:pPr>
              <w:rPr>
                <w:b/>
                <w:sz w:val="20"/>
                <w:szCs w:val="20"/>
              </w:rPr>
            </w:pPr>
          </w:p>
        </w:tc>
      </w:tr>
      <w:tr w:rsidR="00623F57" w:rsidRPr="009359ED" w:rsidTr="0002492B">
        <w:tc>
          <w:tcPr>
            <w:tcW w:w="1998" w:type="dxa"/>
            <w:shd w:val="clear" w:color="auto" w:fill="C6D9F1"/>
          </w:tcPr>
          <w:p w:rsidR="006961E5" w:rsidRPr="0002492B" w:rsidRDefault="006961E5" w:rsidP="0002492B">
            <w:pPr>
              <w:rPr>
                <w:sz w:val="20"/>
                <w:szCs w:val="20"/>
              </w:rPr>
            </w:pPr>
            <w:r w:rsidRPr="0002492B">
              <w:rPr>
                <w:b/>
                <w:sz w:val="20"/>
                <w:szCs w:val="20"/>
              </w:rPr>
              <w:t>Fine Arts or CTE</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1</w:t>
            </w:r>
          </w:p>
        </w:tc>
        <w:tc>
          <w:tcPr>
            <w:tcW w:w="1440" w:type="dxa"/>
            <w:shd w:val="clear" w:color="auto" w:fill="C6D9F1"/>
          </w:tcPr>
          <w:p w:rsidR="006961E5" w:rsidRPr="0002492B" w:rsidRDefault="006961E5" w:rsidP="0002492B">
            <w:pPr>
              <w:jc w:val="center"/>
              <w:rPr>
                <w:b/>
                <w:sz w:val="20"/>
                <w:szCs w:val="20"/>
              </w:rPr>
            </w:pPr>
          </w:p>
        </w:tc>
        <w:tc>
          <w:tcPr>
            <w:tcW w:w="990" w:type="dxa"/>
            <w:shd w:val="clear" w:color="auto" w:fill="C6D9F1"/>
          </w:tcPr>
          <w:p w:rsidR="006961E5" w:rsidRPr="0002492B" w:rsidRDefault="006961E5" w:rsidP="0002492B">
            <w:pPr>
              <w:rPr>
                <w:b/>
                <w:sz w:val="20"/>
                <w:szCs w:val="20"/>
              </w:rPr>
            </w:pPr>
          </w:p>
        </w:tc>
        <w:tc>
          <w:tcPr>
            <w:tcW w:w="1350" w:type="dxa"/>
            <w:shd w:val="clear" w:color="auto" w:fill="EAF1DD"/>
          </w:tcPr>
          <w:p w:rsidR="006961E5" w:rsidRPr="0002492B" w:rsidRDefault="006961E5" w:rsidP="0002492B">
            <w:pPr>
              <w:jc w:val="center"/>
              <w:rPr>
                <w:b/>
                <w:sz w:val="20"/>
                <w:szCs w:val="20"/>
              </w:rPr>
            </w:pPr>
            <w:r w:rsidRPr="0002492B">
              <w:rPr>
                <w:b/>
                <w:sz w:val="20"/>
                <w:szCs w:val="20"/>
              </w:rPr>
              <w:t>1</w:t>
            </w:r>
          </w:p>
        </w:tc>
        <w:tc>
          <w:tcPr>
            <w:tcW w:w="1440" w:type="dxa"/>
            <w:shd w:val="clear" w:color="auto" w:fill="EAF1DD"/>
          </w:tcPr>
          <w:p w:rsidR="006961E5" w:rsidRPr="0002492B" w:rsidRDefault="006961E5" w:rsidP="0002492B">
            <w:pPr>
              <w:jc w:val="center"/>
              <w:rPr>
                <w:b/>
                <w:sz w:val="20"/>
                <w:szCs w:val="20"/>
              </w:rPr>
            </w:pPr>
            <w:r w:rsidRPr="0002492B">
              <w:rPr>
                <w:b/>
                <w:sz w:val="20"/>
                <w:szCs w:val="20"/>
              </w:rPr>
              <w:t>1</w:t>
            </w:r>
          </w:p>
        </w:tc>
        <w:tc>
          <w:tcPr>
            <w:tcW w:w="1080" w:type="dxa"/>
            <w:shd w:val="clear" w:color="auto" w:fill="EAF1DD"/>
          </w:tcPr>
          <w:p w:rsidR="006961E5" w:rsidRPr="0002492B" w:rsidRDefault="006961E5" w:rsidP="0002492B">
            <w:pPr>
              <w:rPr>
                <w:b/>
                <w:sz w:val="20"/>
                <w:szCs w:val="20"/>
              </w:rPr>
            </w:pPr>
          </w:p>
        </w:tc>
      </w:tr>
      <w:tr w:rsidR="00623F57" w:rsidRPr="009359ED" w:rsidTr="0002492B">
        <w:tc>
          <w:tcPr>
            <w:tcW w:w="1998" w:type="dxa"/>
            <w:shd w:val="clear" w:color="auto" w:fill="C6D9F1"/>
          </w:tcPr>
          <w:p w:rsidR="006961E5" w:rsidRPr="0002492B" w:rsidRDefault="006961E5" w:rsidP="0002492B">
            <w:pPr>
              <w:rPr>
                <w:b/>
                <w:sz w:val="20"/>
                <w:szCs w:val="20"/>
              </w:rPr>
            </w:pPr>
            <w:r w:rsidRPr="0002492B">
              <w:rPr>
                <w:b/>
                <w:sz w:val="20"/>
                <w:szCs w:val="20"/>
              </w:rPr>
              <w:t>Foreign Language, Fine Arts or CTE</w:t>
            </w:r>
          </w:p>
        </w:tc>
        <w:tc>
          <w:tcPr>
            <w:tcW w:w="1440" w:type="dxa"/>
            <w:shd w:val="clear" w:color="auto" w:fill="C6D9F1"/>
          </w:tcPr>
          <w:p w:rsidR="006961E5" w:rsidRPr="0002492B" w:rsidRDefault="006961E5" w:rsidP="0002492B">
            <w:pPr>
              <w:jc w:val="center"/>
              <w:rPr>
                <w:b/>
                <w:sz w:val="20"/>
                <w:szCs w:val="20"/>
              </w:rPr>
            </w:pPr>
          </w:p>
        </w:tc>
        <w:tc>
          <w:tcPr>
            <w:tcW w:w="1440" w:type="dxa"/>
            <w:shd w:val="clear" w:color="auto" w:fill="C6D9F1"/>
          </w:tcPr>
          <w:p w:rsidR="006961E5" w:rsidRPr="0002492B" w:rsidRDefault="006961E5" w:rsidP="0002492B">
            <w:pPr>
              <w:jc w:val="center"/>
              <w:rPr>
                <w:b/>
                <w:sz w:val="20"/>
                <w:szCs w:val="20"/>
              </w:rPr>
            </w:pPr>
            <w:r w:rsidRPr="0002492B">
              <w:rPr>
                <w:b/>
                <w:sz w:val="20"/>
                <w:szCs w:val="20"/>
              </w:rPr>
              <w:t>2</w:t>
            </w:r>
          </w:p>
        </w:tc>
        <w:tc>
          <w:tcPr>
            <w:tcW w:w="990" w:type="dxa"/>
            <w:shd w:val="clear" w:color="auto" w:fill="C6D9F1"/>
          </w:tcPr>
          <w:p w:rsidR="006961E5" w:rsidRPr="0002492B" w:rsidRDefault="006961E5" w:rsidP="0002492B">
            <w:pPr>
              <w:rPr>
                <w:b/>
                <w:sz w:val="20"/>
                <w:szCs w:val="20"/>
              </w:rPr>
            </w:pPr>
          </w:p>
        </w:tc>
        <w:tc>
          <w:tcPr>
            <w:tcW w:w="1350" w:type="dxa"/>
            <w:shd w:val="clear" w:color="auto" w:fill="EAF1DD"/>
          </w:tcPr>
          <w:p w:rsidR="006961E5" w:rsidRPr="0002492B" w:rsidRDefault="006961E5" w:rsidP="0002492B">
            <w:pPr>
              <w:jc w:val="center"/>
              <w:rPr>
                <w:b/>
                <w:sz w:val="20"/>
                <w:szCs w:val="20"/>
              </w:rPr>
            </w:pPr>
            <w:r w:rsidRPr="0002492B">
              <w:rPr>
                <w:b/>
                <w:sz w:val="20"/>
                <w:szCs w:val="20"/>
              </w:rPr>
              <w:t>3</w:t>
            </w:r>
          </w:p>
        </w:tc>
        <w:tc>
          <w:tcPr>
            <w:tcW w:w="1440" w:type="dxa"/>
            <w:shd w:val="clear" w:color="auto" w:fill="EAF1DD"/>
          </w:tcPr>
          <w:p w:rsidR="006961E5" w:rsidRPr="0002492B" w:rsidRDefault="006961E5" w:rsidP="0002492B">
            <w:pPr>
              <w:jc w:val="center"/>
              <w:rPr>
                <w:b/>
                <w:sz w:val="20"/>
                <w:szCs w:val="20"/>
              </w:rPr>
            </w:pPr>
            <w:r w:rsidRPr="0002492B">
              <w:rPr>
                <w:b/>
                <w:sz w:val="20"/>
                <w:szCs w:val="20"/>
              </w:rPr>
              <w:t>3</w:t>
            </w:r>
          </w:p>
        </w:tc>
        <w:tc>
          <w:tcPr>
            <w:tcW w:w="1080" w:type="dxa"/>
            <w:shd w:val="clear" w:color="auto" w:fill="EAF1DD"/>
          </w:tcPr>
          <w:p w:rsidR="006961E5" w:rsidRPr="0002492B" w:rsidRDefault="006961E5" w:rsidP="0002492B">
            <w:pPr>
              <w:rPr>
                <w:b/>
                <w:sz w:val="20"/>
                <w:szCs w:val="20"/>
              </w:rPr>
            </w:pPr>
          </w:p>
        </w:tc>
      </w:tr>
      <w:tr w:rsidR="00623F57" w:rsidRPr="009359ED" w:rsidTr="0002492B">
        <w:tc>
          <w:tcPr>
            <w:tcW w:w="1998" w:type="dxa"/>
            <w:shd w:val="clear" w:color="auto" w:fill="C6D9F1"/>
          </w:tcPr>
          <w:p w:rsidR="006961E5" w:rsidRPr="0002492B" w:rsidRDefault="006961E5" w:rsidP="0002492B">
            <w:pPr>
              <w:rPr>
                <w:b/>
                <w:sz w:val="20"/>
                <w:szCs w:val="20"/>
              </w:rPr>
            </w:pPr>
            <w:r w:rsidRPr="0002492B">
              <w:rPr>
                <w:b/>
                <w:sz w:val="20"/>
                <w:szCs w:val="20"/>
              </w:rPr>
              <w:t>Economy &amp; Personal Finance</w:t>
            </w:r>
          </w:p>
        </w:tc>
        <w:tc>
          <w:tcPr>
            <w:tcW w:w="1440" w:type="dxa"/>
            <w:shd w:val="clear" w:color="auto" w:fill="C6D9F1"/>
          </w:tcPr>
          <w:p w:rsidR="006961E5" w:rsidRPr="0002492B" w:rsidRDefault="006961E5" w:rsidP="0002492B">
            <w:pPr>
              <w:jc w:val="center"/>
              <w:rPr>
                <w:b/>
                <w:sz w:val="20"/>
                <w:szCs w:val="20"/>
              </w:rPr>
            </w:pPr>
          </w:p>
        </w:tc>
        <w:tc>
          <w:tcPr>
            <w:tcW w:w="1440" w:type="dxa"/>
            <w:shd w:val="clear" w:color="auto" w:fill="C6D9F1"/>
          </w:tcPr>
          <w:p w:rsidR="006961E5" w:rsidRPr="0002492B" w:rsidRDefault="006961E5" w:rsidP="0002492B">
            <w:pPr>
              <w:jc w:val="center"/>
              <w:rPr>
                <w:b/>
                <w:sz w:val="20"/>
                <w:szCs w:val="20"/>
              </w:rPr>
            </w:pPr>
            <w:r w:rsidRPr="0002492B">
              <w:rPr>
                <w:b/>
                <w:sz w:val="20"/>
                <w:szCs w:val="20"/>
              </w:rPr>
              <w:t>1</w:t>
            </w:r>
          </w:p>
        </w:tc>
        <w:tc>
          <w:tcPr>
            <w:tcW w:w="990" w:type="dxa"/>
            <w:shd w:val="clear" w:color="auto" w:fill="C6D9F1"/>
          </w:tcPr>
          <w:p w:rsidR="006961E5" w:rsidRPr="0002492B" w:rsidRDefault="006961E5" w:rsidP="0002492B">
            <w:pPr>
              <w:rPr>
                <w:b/>
                <w:sz w:val="20"/>
                <w:szCs w:val="20"/>
              </w:rPr>
            </w:pPr>
          </w:p>
        </w:tc>
        <w:tc>
          <w:tcPr>
            <w:tcW w:w="1350" w:type="dxa"/>
            <w:shd w:val="clear" w:color="auto" w:fill="EAF1DD"/>
          </w:tcPr>
          <w:p w:rsidR="006961E5" w:rsidRPr="0002492B" w:rsidRDefault="006961E5" w:rsidP="0002492B">
            <w:pPr>
              <w:jc w:val="center"/>
              <w:rPr>
                <w:b/>
                <w:sz w:val="20"/>
                <w:szCs w:val="20"/>
              </w:rPr>
            </w:pPr>
          </w:p>
        </w:tc>
        <w:tc>
          <w:tcPr>
            <w:tcW w:w="1440" w:type="dxa"/>
            <w:shd w:val="clear" w:color="auto" w:fill="EAF1DD"/>
          </w:tcPr>
          <w:p w:rsidR="006961E5" w:rsidRPr="0002492B" w:rsidRDefault="006961E5" w:rsidP="0002492B">
            <w:pPr>
              <w:jc w:val="center"/>
              <w:rPr>
                <w:b/>
                <w:sz w:val="20"/>
                <w:szCs w:val="20"/>
              </w:rPr>
            </w:pPr>
            <w:r w:rsidRPr="0002492B">
              <w:rPr>
                <w:b/>
                <w:sz w:val="20"/>
                <w:szCs w:val="20"/>
              </w:rPr>
              <w:t>1</w:t>
            </w:r>
          </w:p>
        </w:tc>
        <w:tc>
          <w:tcPr>
            <w:tcW w:w="1080" w:type="dxa"/>
            <w:shd w:val="clear" w:color="auto" w:fill="EAF1DD"/>
          </w:tcPr>
          <w:p w:rsidR="006961E5" w:rsidRPr="0002492B" w:rsidRDefault="006961E5" w:rsidP="0002492B">
            <w:pPr>
              <w:rPr>
                <w:b/>
                <w:sz w:val="20"/>
                <w:szCs w:val="20"/>
              </w:rPr>
            </w:pPr>
          </w:p>
        </w:tc>
      </w:tr>
      <w:tr w:rsidR="00623F57" w:rsidRPr="009359ED" w:rsidTr="0002492B">
        <w:tc>
          <w:tcPr>
            <w:tcW w:w="1998" w:type="dxa"/>
            <w:shd w:val="clear" w:color="auto" w:fill="C6D9F1"/>
          </w:tcPr>
          <w:p w:rsidR="006961E5" w:rsidRPr="0002492B" w:rsidRDefault="006961E5" w:rsidP="0002492B">
            <w:pPr>
              <w:rPr>
                <w:b/>
                <w:sz w:val="20"/>
                <w:szCs w:val="20"/>
              </w:rPr>
            </w:pPr>
            <w:r w:rsidRPr="0002492B">
              <w:rPr>
                <w:b/>
                <w:sz w:val="20"/>
                <w:szCs w:val="20"/>
              </w:rPr>
              <w:t>Electives</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6</w:t>
            </w:r>
          </w:p>
        </w:tc>
        <w:tc>
          <w:tcPr>
            <w:tcW w:w="1440" w:type="dxa"/>
            <w:shd w:val="clear" w:color="auto" w:fill="C6D9F1"/>
          </w:tcPr>
          <w:p w:rsidR="006961E5" w:rsidRPr="0002492B" w:rsidRDefault="006961E5" w:rsidP="0002492B">
            <w:pPr>
              <w:jc w:val="center"/>
              <w:rPr>
                <w:b/>
                <w:sz w:val="20"/>
                <w:szCs w:val="20"/>
              </w:rPr>
            </w:pPr>
            <w:r w:rsidRPr="0002492B">
              <w:rPr>
                <w:b/>
                <w:sz w:val="20"/>
                <w:szCs w:val="20"/>
              </w:rPr>
              <w:t>4</w:t>
            </w:r>
          </w:p>
        </w:tc>
        <w:tc>
          <w:tcPr>
            <w:tcW w:w="990" w:type="dxa"/>
            <w:shd w:val="clear" w:color="auto" w:fill="C6D9F1"/>
          </w:tcPr>
          <w:p w:rsidR="006961E5" w:rsidRPr="0002492B" w:rsidRDefault="006961E5" w:rsidP="0002492B">
            <w:pPr>
              <w:rPr>
                <w:b/>
                <w:sz w:val="20"/>
                <w:szCs w:val="20"/>
              </w:rPr>
            </w:pPr>
          </w:p>
        </w:tc>
        <w:tc>
          <w:tcPr>
            <w:tcW w:w="1350" w:type="dxa"/>
            <w:shd w:val="clear" w:color="auto" w:fill="EAF1DD"/>
          </w:tcPr>
          <w:p w:rsidR="006961E5" w:rsidRPr="0002492B" w:rsidRDefault="006961E5" w:rsidP="0002492B">
            <w:pPr>
              <w:jc w:val="center"/>
              <w:rPr>
                <w:b/>
                <w:sz w:val="20"/>
                <w:szCs w:val="20"/>
              </w:rPr>
            </w:pPr>
            <w:r w:rsidRPr="0002492B">
              <w:rPr>
                <w:b/>
                <w:sz w:val="20"/>
                <w:szCs w:val="20"/>
              </w:rPr>
              <w:t>2</w:t>
            </w:r>
          </w:p>
        </w:tc>
        <w:tc>
          <w:tcPr>
            <w:tcW w:w="1440" w:type="dxa"/>
            <w:shd w:val="clear" w:color="auto" w:fill="EAF1DD"/>
          </w:tcPr>
          <w:p w:rsidR="006961E5" w:rsidRPr="0002492B" w:rsidRDefault="006961E5" w:rsidP="0002492B">
            <w:pPr>
              <w:jc w:val="center"/>
              <w:rPr>
                <w:b/>
                <w:sz w:val="20"/>
                <w:szCs w:val="20"/>
              </w:rPr>
            </w:pPr>
            <w:r w:rsidRPr="0002492B">
              <w:rPr>
                <w:b/>
                <w:sz w:val="20"/>
                <w:szCs w:val="20"/>
              </w:rPr>
              <w:t>3</w:t>
            </w:r>
          </w:p>
        </w:tc>
        <w:tc>
          <w:tcPr>
            <w:tcW w:w="1080" w:type="dxa"/>
            <w:shd w:val="clear" w:color="auto" w:fill="EAF1DD"/>
          </w:tcPr>
          <w:p w:rsidR="006961E5" w:rsidRPr="0002492B" w:rsidRDefault="006961E5" w:rsidP="0002492B">
            <w:pPr>
              <w:rPr>
                <w:b/>
                <w:sz w:val="20"/>
                <w:szCs w:val="20"/>
              </w:rPr>
            </w:pPr>
          </w:p>
        </w:tc>
      </w:tr>
      <w:tr w:rsidR="00623F57" w:rsidRPr="009359ED" w:rsidTr="0002492B">
        <w:tc>
          <w:tcPr>
            <w:tcW w:w="1998" w:type="dxa"/>
            <w:shd w:val="clear" w:color="auto" w:fill="C6D9F1"/>
          </w:tcPr>
          <w:p w:rsidR="006961E5" w:rsidRPr="0002492B" w:rsidRDefault="006961E5" w:rsidP="0002492B">
            <w:pPr>
              <w:rPr>
                <w:sz w:val="20"/>
                <w:szCs w:val="20"/>
              </w:rPr>
            </w:pPr>
            <w:r w:rsidRPr="0002492B">
              <w:rPr>
                <w:b/>
                <w:sz w:val="20"/>
                <w:szCs w:val="20"/>
              </w:rPr>
              <w:t>Student Selected Tests</w:t>
            </w:r>
          </w:p>
        </w:tc>
        <w:tc>
          <w:tcPr>
            <w:tcW w:w="1440" w:type="dxa"/>
            <w:shd w:val="clear" w:color="auto" w:fill="C6D9F1"/>
          </w:tcPr>
          <w:p w:rsidR="006961E5" w:rsidRPr="0002492B" w:rsidRDefault="006961E5" w:rsidP="0002492B">
            <w:pPr>
              <w:rPr>
                <w:b/>
                <w:sz w:val="20"/>
                <w:szCs w:val="20"/>
              </w:rPr>
            </w:pPr>
          </w:p>
        </w:tc>
        <w:tc>
          <w:tcPr>
            <w:tcW w:w="1440" w:type="dxa"/>
            <w:shd w:val="clear" w:color="auto" w:fill="C6D9F1"/>
          </w:tcPr>
          <w:p w:rsidR="006961E5" w:rsidRPr="0002492B" w:rsidRDefault="006961E5" w:rsidP="0002492B">
            <w:pPr>
              <w:jc w:val="center"/>
              <w:rPr>
                <w:b/>
                <w:sz w:val="20"/>
                <w:szCs w:val="20"/>
              </w:rPr>
            </w:pPr>
          </w:p>
        </w:tc>
        <w:tc>
          <w:tcPr>
            <w:tcW w:w="990" w:type="dxa"/>
            <w:shd w:val="clear" w:color="auto" w:fill="C6D9F1"/>
          </w:tcPr>
          <w:p w:rsidR="006961E5" w:rsidRPr="0002492B" w:rsidRDefault="006961E5" w:rsidP="0002492B">
            <w:pPr>
              <w:jc w:val="center"/>
              <w:rPr>
                <w:b/>
                <w:sz w:val="20"/>
                <w:szCs w:val="20"/>
              </w:rPr>
            </w:pPr>
            <w:r w:rsidRPr="0002492B">
              <w:rPr>
                <w:b/>
                <w:sz w:val="20"/>
                <w:szCs w:val="20"/>
              </w:rPr>
              <w:t>1</w:t>
            </w:r>
          </w:p>
        </w:tc>
        <w:tc>
          <w:tcPr>
            <w:tcW w:w="1350" w:type="dxa"/>
            <w:shd w:val="clear" w:color="auto" w:fill="EAF1DD"/>
          </w:tcPr>
          <w:p w:rsidR="006961E5" w:rsidRPr="0002492B" w:rsidRDefault="006961E5" w:rsidP="0002492B">
            <w:pPr>
              <w:jc w:val="center"/>
              <w:rPr>
                <w:b/>
                <w:sz w:val="20"/>
                <w:szCs w:val="20"/>
              </w:rPr>
            </w:pPr>
          </w:p>
        </w:tc>
        <w:tc>
          <w:tcPr>
            <w:tcW w:w="1440" w:type="dxa"/>
            <w:shd w:val="clear" w:color="auto" w:fill="EAF1DD"/>
          </w:tcPr>
          <w:p w:rsidR="006961E5" w:rsidRPr="0002492B" w:rsidRDefault="006961E5" w:rsidP="0002492B">
            <w:pPr>
              <w:jc w:val="center"/>
              <w:rPr>
                <w:b/>
                <w:sz w:val="20"/>
                <w:szCs w:val="20"/>
              </w:rPr>
            </w:pPr>
          </w:p>
        </w:tc>
        <w:tc>
          <w:tcPr>
            <w:tcW w:w="1080" w:type="dxa"/>
            <w:shd w:val="clear" w:color="auto" w:fill="EAF1DD"/>
          </w:tcPr>
          <w:p w:rsidR="006961E5" w:rsidRPr="0002492B" w:rsidRDefault="006961E5" w:rsidP="0002492B">
            <w:pPr>
              <w:jc w:val="center"/>
              <w:rPr>
                <w:b/>
                <w:sz w:val="20"/>
                <w:szCs w:val="20"/>
              </w:rPr>
            </w:pPr>
            <w:r w:rsidRPr="0002492B">
              <w:rPr>
                <w:b/>
                <w:sz w:val="20"/>
                <w:szCs w:val="20"/>
              </w:rPr>
              <w:t>1</w:t>
            </w:r>
          </w:p>
        </w:tc>
      </w:tr>
      <w:tr w:rsidR="00623F57" w:rsidRPr="009359ED" w:rsidTr="0002492B">
        <w:tc>
          <w:tcPr>
            <w:tcW w:w="1998" w:type="dxa"/>
            <w:shd w:val="clear" w:color="auto" w:fill="C6D9F1"/>
          </w:tcPr>
          <w:p w:rsidR="006961E5" w:rsidRPr="0002492B" w:rsidRDefault="006961E5" w:rsidP="0002492B">
            <w:pPr>
              <w:rPr>
                <w:color w:val="FF0000"/>
                <w:sz w:val="20"/>
                <w:szCs w:val="20"/>
              </w:rPr>
            </w:pPr>
            <w:r w:rsidRPr="0002492B">
              <w:rPr>
                <w:b/>
                <w:color w:val="FF0000"/>
                <w:sz w:val="20"/>
                <w:szCs w:val="20"/>
              </w:rPr>
              <w:t>Total</w:t>
            </w:r>
          </w:p>
        </w:tc>
        <w:tc>
          <w:tcPr>
            <w:tcW w:w="1440" w:type="dxa"/>
            <w:shd w:val="clear" w:color="auto" w:fill="C6D9F1"/>
          </w:tcPr>
          <w:p w:rsidR="006961E5" w:rsidRPr="0002492B" w:rsidRDefault="006961E5" w:rsidP="0002492B">
            <w:pPr>
              <w:jc w:val="center"/>
              <w:rPr>
                <w:b/>
                <w:color w:val="FF0000"/>
                <w:sz w:val="20"/>
                <w:szCs w:val="20"/>
              </w:rPr>
            </w:pPr>
            <w:r w:rsidRPr="0002492B">
              <w:rPr>
                <w:b/>
                <w:color w:val="FF0000"/>
                <w:sz w:val="20"/>
                <w:szCs w:val="20"/>
              </w:rPr>
              <w:t>22</w:t>
            </w:r>
          </w:p>
        </w:tc>
        <w:tc>
          <w:tcPr>
            <w:tcW w:w="1440" w:type="dxa"/>
            <w:shd w:val="clear" w:color="auto" w:fill="C6D9F1"/>
          </w:tcPr>
          <w:p w:rsidR="006961E5" w:rsidRPr="0002492B" w:rsidRDefault="006961E5" w:rsidP="0002492B">
            <w:pPr>
              <w:jc w:val="center"/>
              <w:rPr>
                <w:b/>
                <w:color w:val="FF0000"/>
                <w:sz w:val="20"/>
                <w:szCs w:val="20"/>
              </w:rPr>
            </w:pPr>
            <w:r w:rsidRPr="0002492B">
              <w:rPr>
                <w:b/>
                <w:color w:val="FF0000"/>
                <w:sz w:val="20"/>
                <w:szCs w:val="20"/>
              </w:rPr>
              <w:t>22</w:t>
            </w:r>
          </w:p>
        </w:tc>
        <w:tc>
          <w:tcPr>
            <w:tcW w:w="990" w:type="dxa"/>
            <w:shd w:val="clear" w:color="auto" w:fill="C6D9F1"/>
          </w:tcPr>
          <w:p w:rsidR="006961E5" w:rsidRPr="0002492B" w:rsidRDefault="006961E5" w:rsidP="0002492B">
            <w:pPr>
              <w:jc w:val="center"/>
              <w:rPr>
                <w:b/>
                <w:color w:val="FF0000"/>
                <w:sz w:val="20"/>
                <w:szCs w:val="20"/>
              </w:rPr>
            </w:pPr>
            <w:r w:rsidRPr="0002492B">
              <w:rPr>
                <w:b/>
                <w:color w:val="FF0000"/>
                <w:sz w:val="20"/>
                <w:szCs w:val="20"/>
              </w:rPr>
              <w:t>6</w:t>
            </w:r>
          </w:p>
        </w:tc>
        <w:tc>
          <w:tcPr>
            <w:tcW w:w="1350" w:type="dxa"/>
            <w:shd w:val="clear" w:color="auto" w:fill="EAF1DD"/>
          </w:tcPr>
          <w:p w:rsidR="006961E5" w:rsidRPr="0002492B" w:rsidRDefault="006961E5" w:rsidP="0002492B">
            <w:pPr>
              <w:jc w:val="center"/>
              <w:rPr>
                <w:b/>
                <w:color w:val="FF0000"/>
                <w:sz w:val="20"/>
                <w:szCs w:val="20"/>
              </w:rPr>
            </w:pPr>
            <w:r w:rsidRPr="0002492B">
              <w:rPr>
                <w:b/>
                <w:color w:val="FF0000"/>
                <w:sz w:val="20"/>
                <w:szCs w:val="20"/>
              </w:rPr>
              <w:t>24</w:t>
            </w:r>
          </w:p>
        </w:tc>
        <w:tc>
          <w:tcPr>
            <w:tcW w:w="1440" w:type="dxa"/>
            <w:shd w:val="clear" w:color="auto" w:fill="EAF1DD"/>
          </w:tcPr>
          <w:p w:rsidR="006961E5" w:rsidRPr="0002492B" w:rsidRDefault="006961E5" w:rsidP="0002492B">
            <w:pPr>
              <w:jc w:val="center"/>
              <w:rPr>
                <w:b/>
                <w:color w:val="FF0000"/>
                <w:sz w:val="20"/>
                <w:szCs w:val="20"/>
              </w:rPr>
            </w:pPr>
            <w:r w:rsidRPr="0002492B">
              <w:rPr>
                <w:b/>
                <w:color w:val="FF0000"/>
                <w:sz w:val="20"/>
                <w:szCs w:val="20"/>
              </w:rPr>
              <w:t>26</w:t>
            </w:r>
          </w:p>
        </w:tc>
        <w:tc>
          <w:tcPr>
            <w:tcW w:w="1080" w:type="dxa"/>
            <w:shd w:val="clear" w:color="auto" w:fill="EAF1DD"/>
          </w:tcPr>
          <w:p w:rsidR="006961E5" w:rsidRPr="0002492B" w:rsidRDefault="006961E5" w:rsidP="0002492B">
            <w:pPr>
              <w:jc w:val="center"/>
              <w:rPr>
                <w:b/>
                <w:color w:val="FF0000"/>
                <w:sz w:val="20"/>
                <w:szCs w:val="20"/>
              </w:rPr>
            </w:pPr>
            <w:r w:rsidRPr="0002492B">
              <w:rPr>
                <w:b/>
                <w:color w:val="FF0000"/>
                <w:sz w:val="20"/>
                <w:szCs w:val="20"/>
              </w:rPr>
              <w:t>9</w:t>
            </w:r>
          </w:p>
        </w:tc>
      </w:tr>
    </w:tbl>
    <w:p w:rsidR="006961E5" w:rsidRDefault="006961E5" w:rsidP="006961E5">
      <w:pPr>
        <w:rPr>
          <w:sz w:val="20"/>
          <w:szCs w:val="20"/>
        </w:rPr>
      </w:pPr>
    </w:p>
    <w:p w:rsidR="008D4BD9" w:rsidRDefault="006961E5" w:rsidP="008D4BD9">
      <w:pPr>
        <w:widowControl/>
        <w:shd w:val="clear" w:color="auto" w:fill="FFFFFF"/>
        <w:autoSpaceDE/>
        <w:autoSpaceDN/>
        <w:adjustRightInd/>
        <w:spacing w:line="300" w:lineRule="atLeast"/>
        <w:rPr>
          <w:sz w:val="18"/>
          <w:szCs w:val="18"/>
        </w:rPr>
      </w:pPr>
      <w:r w:rsidRPr="008D4BD9">
        <w:rPr>
          <w:b/>
          <w:sz w:val="18"/>
          <w:szCs w:val="18"/>
        </w:rPr>
        <w:t xml:space="preserve">Mathematics requirements for </w:t>
      </w:r>
      <w:r w:rsidRPr="008D4BD9">
        <w:rPr>
          <w:b/>
          <w:color w:val="FF0000"/>
          <w:sz w:val="18"/>
          <w:szCs w:val="18"/>
        </w:rPr>
        <w:t>Standard Diploma</w:t>
      </w:r>
      <w:r w:rsidRPr="008D4BD9">
        <w:rPr>
          <w:sz w:val="18"/>
          <w:szCs w:val="18"/>
        </w:rPr>
        <w:t>:</w:t>
      </w:r>
    </w:p>
    <w:p w:rsidR="00A23D07" w:rsidRPr="008D4BD9" w:rsidRDefault="006961E5" w:rsidP="008D4BD9">
      <w:pPr>
        <w:widowControl/>
        <w:numPr>
          <w:ilvl w:val="0"/>
          <w:numId w:val="39"/>
        </w:numPr>
        <w:shd w:val="clear" w:color="auto" w:fill="FFFFFF"/>
        <w:autoSpaceDE/>
        <w:autoSpaceDN/>
        <w:adjustRightInd/>
        <w:spacing w:line="300" w:lineRule="atLeast"/>
        <w:rPr>
          <w:color w:val="000000"/>
          <w:sz w:val="18"/>
          <w:szCs w:val="18"/>
        </w:rPr>
      </w:pPr>
      <w:r w:rsidRPr="008D4BD9">
        <w:rPr>
          <w:b/>
          <w:bCs/>
          <w:color w:val="333333"/>
          <w:sz w:val="18"/>
          <w:szCs w:val="18"/>
        </w:rPr>
        <w:t>For students entering the ninth grade for the first time in 2003-2004 through 2010-2011:</w:t>
      </w:r>
      <w:r w:rsidRPr="008D4BD9">
        <w:rPr>
          <w:color w:val="000000"/>
          <w:sz w:val="18"/>
          <w:szCs w:val="18"/>
        </w:rPr>
        <w:t xml:space="preserve">  shall include at least two course selections from among: Algebra I, Geometry, Algebra II or other mathematics courses above the level of algebra and geometry. </w:t>
      </w:r>
    </w:p>
    <w:p w:rsidR="00A23D07" w:rsidRPr="008D4BD9" w:rsidRDefault="006961E5" w:rsidP="008D4BD9">
      <w:pPr>
        <w:widowControl/>
        <w:numPr>
          <w:ilvl w:val="0"/>
          <w:numId w:val="39"/>
        </w:numPr>
        <w:shd w:val="clear" w:color="auto" w:fill="FFFFFF"/>
        <w:autoSpaceDE/>
        <w:autoSpaceDN/>
        <w:adjustRightInd/>
        <w:spacing w:line="300" w:lineRule="atLeast"/>
        <w:rPr>
          <w:sz w:val="18"/>
          <w:szCs w:val="18"/>
        </w:rPr>
      </w:pPr>
      <w:r w:rsidRPr="008D4BD9">
        <w:rPr>
          <w:b/>
          <w:bCs/>
          <w:color w:val="333333"/>
          <w:sz w:val="18"/>
          <w:szCs w:val="18"/>
        </w:rPr>
        <w:t>For students entering the ninth grade for the first time in 2011-2012 and beyo</w:t>
      </w:r>
      <w:r w:rsidR="00A23D07" w:rsidRPr="008D4BD9">
        <w:rPr>
          <w:b/>
          <w:bCs/>
          <w:color w:val="333333"/>
          <w:sz w:val="18"/>
          <w:szCs w:val="18"/>
        </w:rPr>
        <w:t>nd:</w:t>
      </w:r>
      <w:r w:rsidR="00A23D07" w:rsidRPr="008D4BD9">
        <w:rPr>
          <w:color w:val="000000"/>
          <w:sz w:val="18"/>
          <w:szCs w:val="18"/>
        </w:rPr>
        <w:t xml:space="preserve"> shall include</w:t>
      </w:r>
      <w:r w:rsidRPr="008D4BD9">
        <w:rPr>
          <w:color w:val="000000"/>
          <w:sz w:val="18"/>
          <w:szCs w:val="18"/>
        </w:rPr>
        <w:t xml:space="preserve"> selections from among: Algebra I; Geometry; Algebra, Functions and Data Analysis; Algebra II or other mathematics courses above Algebra II. </w:t>
      </w:r>
    </w:p>
    <w:p w:rsidR="006961E5" w:rsidRPr="008D4BD9" w:rsidRDefault="006961E5" w:rsidP="008D4BD9">
      <w:pPr>
        <w:widowControl/>
        <w:shd w:val="clear" w:color="auto" w:fill="FFFFFF"/>
        <w:autoSpaceDE/>
        <w:autoSpaceDN/>
        <w:adjustRightInd/>
        <w:spacing w:line="300" w:lineRule="atLeast"/>
        <w:rPr>
          <w:sz w:val="18"/>
          <w:szCs w:val="18"/>
        </w:rPr>
      </w:pPr>
      <w:r w:rsidRPr="008D4BD9">
        <w:rPr>
          <w:b/>
          <w:sz w:val="18"/>
          <w:szCs w:val="18"/>
        </w:rPr>
        <w:t xml:space="preserve">Mathematics requirements for </w:t>
      </w:r>
      <w:r w:rsidRPr="008D4BD9">
        <w:rPr>
          <w:b/>
          <w:color w:val="FF0000"/>
          <w:sz w:val="18"/>
          <w:szCs w:val="18"/>
        </w:rPr>
        <w:t>Advanced Diploma</w:t>
      </w:r>
      <w:r w:rsidRPr="008D4BD9">
        <w:rPr>
          <w:sz w:val="18"/>
          <w:szCs w:val="18"/>
        </w:rPr>
        <w:t>:</w:t>
      </w:r>
    </w:p>
    <w:p w:rsidR="00E7737F" w:rsidRPr="008D4BD9" w:rsidRDefault="006B091C" w:rsidP="008D4BD9">
      <w:pPr>
        <w:widowControl/>
        <w:numPr>
          <w:ilvl w:val="0"/>
          <w:numId w:val="33"/>
        </w:numPr>
        <w:shd w:val="clear" w:color="auto" w:fill="FFFFFF"/>
        <w:autoSpaceDE/>
        <w:autoSpaceDN/>
        <w:adjustRightInd/>
        <w:spacing w:line="300" w:lineRule="atLeast"/>
        <w:rPr>
          <w:color w:val="000000"/>
          <w:sz w:val="18"/>
          <w:szCs w:val="18"/>
        </w:rPr>
      </w:pPr>
      <w:r w:rsidRPr="008D4BD9">
        <w:rPr>
          <w:b/>
          <w:bCs/>
          <w:color w:val="333333"/>
          <w:sz w:val="18"/>
          <w:szCs w:val="18"/>
        </w:rPr>
        <w:t>For students entering the ninth grade for the first time in 2003-2004 through 2010-2011:</w:t>
      </w:r>
      <w:r w:rsidR="00143604" w:rsidRPr="008D4BD9">
        <w:rPr>
          <w:b/>
          <w:bCs/>
          <w:color w:val="333333"/>
          <w:sz w:val="18"/>
          <w:szCs w:val="18"/>
        </w:rPr>
        <w:t xml:space="preserve"> </w:t>
      </w:r>
      <w:r w:rsidR="00143604" w:rsidRPr="008D4BD9">
        <w:rPr>
          <w:color w:val="000000"/>
          <w:sz w:val="18"/>
          <w:szCs w:val="18"/>
          <w:shd w:val="clear" w:color="auto" w:fill="FFFFFF"/>
        </w:rPr>
        <w:t>hall be at or above the level of algebra and shall include at least three different course selections from among: Algebra I, Geometry, Algebra II or other mathematics courses above the level of Algebra II.</w:t>
      </w:r>
      <w:r w:rsidR="00143604" w:rsidRPr="008D4BD9">
        <w:rPr>
          <w:rStyle w:val="apple-converted-space"/>
          <w:color w:val="000000"/>
          <w:sz w:val="18"/>
          <w:szCs w:val="18"/>
          <w:shd w:val="clear" w:color="auto" w:fill="FFFFFF"/>
        </w:rPr>
        <w:t> </w:t>
      </w:r>
      <w:r w:rsidRPr="008D4BD9">
        <w:rPr>
          <w:color w:val="000000"/>
          <w:sz w:val="18"/>
          <w:szCs w:val="18"/>
        </w:rPr>
        <w:t> </w:t>
      </w:r>
    </w:p>
    <w:p w:rsidR="00A23D07" w:rsidRPr="008D4BD9" w:rsidRDefault="006B091C" w:rsidP="008D4BD9">
      <w:pPr>
        <w:widowControl/>
        <w:numPr>
          <w:ilvl w:val="0"/>
          <w:numId w:val="33"/>
        </w:numPr>
        <w:shd w:val="clear" w:color="auto" w:fill="FFFFFF"/>
        <w:autoSpaceDE/>
        <w:autoSpaceDN/>
        <w:adjustRightInd/>
        <w:spacing w:line="300" w:lineRule="atLeast"/>
        <w:rPr>
          <w:color w:val="000000"/>
          <w:sz w:val="18"/>
          <w:szCs w:val="18"/>
        </w:rPr>
      </w:pPr>
      <w:r w:rsidRPr="008D4BD9">
        <w:rPr>
          <w:b/>
          <w:bCs/>
          <w:color w:val="333333"/>
          <w:sz w:val="18"/>
          <w:szCs w:val="18"/>
        </w:rPr>
        <w:t>For students entering the ninth grade for the first time in 2011-2012 and beyond:</w:t>
      </w:r>
      <w:r w:rsidRPr="008D4BD9">
        <w:rPr>
          <w:color w:val="000000"/>
          <w:sz w:val="18"/>
          <w:szCs w:val="18"/>
        </w:rPr>
        <w:t> </w:t>
      </w:r>
      <w:r w:rsidR="00143604" w:rsidRPr="008D4BD9">
        <w:rPr>
          <w:color w:val="000000"/>
          <w:sz w:val="18"/>
          <w:szCs w:val="18"/>
          <w:shd w:val="clear" w:color="auto" w:fill="FFFFFF"/>
        </w:rPr>
        <w:t>shall include at least three different course selections from among: Algebra I, Geometry, Algebra II or other mathematics courses above the level of Algebra II.</w:t>
      </w:r>
    </w:p>
    <w:p w:rsidR="008D4BD9" w:rsidRDefault="008D4BD9" w:rsidP="008D4BD9">
      <w:pPr>
        <w:rPr>
          <w:b/>
          <w:sz w:val="18"/>
          <w:szCs w:val="18"/>
        </w:rPr>
      </w:pPr>
    </w:p>
    <w:p w:rsidR="006961E5" w:rsidRPr="008D4BD9" w:rsidRDefault="00A23D07" w:rsidP="008D4BD9">
      <w:pPr>
        <w:rPr>
          <w:sz w:val="18"/>
          <w:szCs w:val="18"/>
        </w:rPr>
      </w:pPr>
      <w:r w:rsidRPr="008D4BD9">
        <w:rPr>
          <w:b/>
          <w:sz w:val="18"/>
          <w:szCs w:val="18"/>
        </w:rPr>
        <w:t xml:space="preserve">Science requirements for </w:t>
      </w:r>
      <w:r w:rsidRPr="008D4BD9">
        <w:rPr>
          <w:b/>
          <w:color w:val="FF0000"/>
          <w:sz w:val="18"/>
          <w:szCs w:val="18"/>
        </w:rPr>
        <w:t>Standard Diploma</w:t>
      </w:r>
      <w:r w:rsidRPr="008D4BD9">
        <w:rPr>
          <w:sz w:val="18"/>
          <w:szCs w:val="18"/>
        </w:rPr>
        <w:t>:</w:t>
      </w:r>
    </w:p>
    <w:p w:rsidR="00A23D07" w:rsidRPr="008D4BD9" w:rsidRDefault="00A23D07" w:rsidP="008D4BD9">
      <w:pPr>
        <w:widowControl/>
        <w:numPr>
          <w:ilvl w:val="0"/>
          <w:numId w:val="32"/>
        </w:numPr>
        <w:shd w:val="clear" w:color="auto" w:fill="FFFFFF"/>
        <w:autoSpaceDE/>
        <w:autoSpaceDN/>
        <w:adjustRightInd/>
        <w:spacing w:line="300" w:lineRule="atLeast"/>
        <w:ind w:left="450"/>
        <w:rPr>
          <w:color w:val="000000"/>
          <w:sz w:val="18"/>
          <w:szCs w:val="18"/>
        </w:rPr>
      </w:pPr>
      <w:r w:rsidRPr="008D4BD9">
        <w:rPr>
          <w:b/>
          <w:bCs/>
          <w:color w:val="333333"/>
          <w:sz w:val="18"/>
          <w:szCs w:val="18"/>
        </w:rPr>
        <w:t>For students entering the ninth grade for the first time in 2003-2004 through 2010-2011:</w:t>
      </w:r>
      <w:r w:rsidRPr="008D4BD9">
        <w:rPr>
          <w:color w:val="000000"/>
          <w:sz w:val="18"/>
          <w:szCs w:val="18"/>
        </w:rPr>
        <w:t xml:space="preserve">  shall include course selections from at least two different science disciplines: earth sciences, biology, chemistry or physics. </w:t>
      </w:r>
    </w:p>
    <w:p w:rsidR="007419D3" w:rsidRPr="008D4BD9" w:rsidRDefault="00A23D07" w:rsidP="008D4BD9">
      <w:pPr>
        <w:widowControl/>
        <w:numPr>
          <w:ilvl w:val="0"/>
          <w:numId w:val="32"/>
        </w:numPr>
        <w:shd w:val="clear" w:color="auto" w:fill="FFFFFF"/>
        <w:autoSpaceDE/>
        <w:autoSpaceDN/>
        <w:adjustRightInd/>
        <w:spacing w:after="120" w:line="300" w:lineRule="atLeast"/>
        <w:ind w:left="450"/>
        <w:rPr>
          <w:sz w:val="18"/>
          <w:szCs w:val="18"/>
        </w:rPr>
      </w:pPr>
      <w:r w:rsidRPr="008D4BD9">
        <w:rPr>
          <w:b/>
          <w:bCs/>
          <w:color w:val="333333"/>
          <w:sz w:val="18"/>
          <w:szCs w:val="18"/>
        </w:rPr>
        <w:t>For students entering the ninth grade for the first time in 2011-2012 and beyond:</w:t>
      </w:r>
      <w:r w:rsidRPr="008D4BD9">
        <w:rPr>
          <w:color w:val="000000"/>
          <w:sz w:val="18"/>
          <w:szCs w:val="18"/>
        </w:rPr>
        <w:t xml:space="preserve">  shall include course selections from at least two different science disciplines: earth sciences, biology, chemistry or physics. </w:t>
      </w:r>
    </w:p>
    <w:p w:rsidR="00A23D07" w:rsidRPr="008D4BD9" w:rsidRDefault="00A23D07" w:rsidP="00971340">
      <w:pPr>
        <w:spacing w:after="120"/>
        <w:rPr>
          <w:sz w:val="18"/>
          <w:szCs w:val="18"/>
        </w:rPr>
      </w:pPr>
      <w:r w:rsidRPr="008D4BD9">
        <w:rPr>
          <w:b/>
          <w:sz w:val="18"/>
          <w:szCs w:val="18"/>
        </w:rPr>
        <w:t xml:space="preserve">Science requirements for </w:t>
      </w:r>
      <w:r w:rsidRPr="008D4BD9">
        <w:rPr>
          <w:b/>
          <w:color w:val="FF0000"/>
          <w:sz w:val="18"/>
          <w:szCs w:val="18"/>
        </w:rPr>
        <w:t>Advanced Diploma</w:t>
      </w:r>
      <w:r w:rsidRPr="008D4BD9">
        <w:rPr>
          <w:sz w:val="18"/>
          <w:szCs w:val="18"/>
        </w:rPr>
        <w:t>:</w:t>
      </w:r>
    </w:p>
    <w:p w:rsidR="00E7737F" w:rsidRPr="008D4BD9" w:rsidRDefault="006B091C" w:rsidP="00971340">
      <w:pPr>
        <w:numPr>
          <w:ilvl w:val="0"/>
          <w:numId w:val="34"/>
        </w:numPr>
        <w:spacing w:after="120"/>
        <w:rPr>
          <w:sz w:val="18"/>
          <w:szCs w:val="18"/>
        </w:rPr>
      </w:pPr>
      <w:r w:rsidRPr="008D4BD9">
        <w:rPr>
          <w:b/>
          <w:bCs/>
          <w:color w:val="333333"/>
          <w:sz w:val="18"/>
          <w:szCs w:val="18"/>
        </w:rPr>
        <w:t>For students entering the ninth grade for the first time in 2003-2004 through 2010-2011:</w:t>
      </w:r>
      <w:r w:rsidRPr="008D4BD9">
        <w:rPr>
          <w:color w:val="000000"/>
          <w:sz w:val="18"/>
          <w:szCs w:val="18"/>
        </w:rPr>
        <w:t> </w:t>
      </w:r>
      <w:r w:rsidR="00C3195B" w:rsidRPr="008D4BD9">
        <w:rPr>
          <w:color w:val="000000"/>
          <w:sz w:val="18"/>
          <w:szCs w:val="18"/>
          <w:shd w:val="clear" w:color="auto" w:fill="FFFFFF"/>
        </w:rPr>
        <w:t>shall include course selections from at least three different science disciplines from among: earth sciences, biology, chemistry or physics.</w:t>
      </w:r>
    </w:p>
    <w:p w:rsidR="005E3B05" w:rsidRPr="008D4BD9" w:rsidRDefault="006B091C" w:rsidP="00971340">
      <w:pPr>
        <w:numPr>
          <w:ilvl w:val="0"/>
          <w:numId w:val="34"/>
        </w:numPr>
        <w:spacing w:after="120"/>
        <w:rPr>
          <w:sz w:val="18"/>
          <w:szCs w:val="18"/>
        </w:rPr>
      </w:pPr>
      <w:r w:rsidRPr="008D4BD9">
        <w:rPr>
          <w:b/>
          <w:bCs/>
          <w:color w:val="333333"/>
          <w:sz w:val="18"/>
          <w:szCs w:val="18"/>
        </w:rPr>
        <w:t>For students entering the ninth grade for the first time in 2011-2012 and beyond:</w:t>
      </w:r>
      <w:r w:rsidRPr="008D4BD9">
        <w:rPr>
          <w:color w:val="000000"/>
          <w:sz w:val="18"/>
          <w:szCs w:val="18"/>
        </w:rPr>
        <w:t> </w:t>
      </w:r>
      <w:r w:rsidR="00C3195B" w:rsidRPr="008D4BD9">
        <w:rPr>
          <w:color w:val="000000"/>
          <w:sz w:val="18"/>
          <w:szCs w:val="18"/>
          <w:shd w:val="clear" w:color="auto" w:fill="FFFFFF"/>
        </w:rPr>
        <w:t xml:space="preserve">shall include course selections from at least </w:t>
      </w:r>
      <w:r w:rsidR="00C3195B" w:rsidRPr="008D4BD9">
        <w:rPr>
          <w:color w:val="000000"/>
          <w:sz w:val="18"/>
          <w:szCs w:val="18"/>
          <w:shd w:val="clear" w:color="auto" w:fill="FFFFFF"/>
        </w:rPr>
        <w:lastRenderedPageBreak/>
        <w:t>three different science disciplines from among: earth sciences, biology, chemistry, or physics</w:t>
      </w:r>
    </w:p>
    <w:p w:rsidR="005E3B05" w:rsidRPr="008D4BD9" w:rsidRDefault="005E3B05" w:rsidP="00971340">
      <w:pPr>
        <w:spacing w:after="120"/>
        <w:rPr>
          <w:b/>
          <w:sz w:val="18"/>
          <w:szCs w:val="18"/>
        </w:rPr>
      </w:pPr>
      <w:r w:rsidRPr="008D4BD9">
        <w:rPr>
          <w:b/>
          <w:sz w:val="18"/>
          <w:szCs w:val="18"/>
        </w:rPr>
        <w:t xml:space="preserve">History and Social Science requirements for </w:t>
      </w:r>
      <w:r w:rsidRPr="008D4BD9">
        <w:rPr>
          <w:b/>
          <w:color w:val="FF0000"/>
          <w:sz w:val="18"/>
          <w:szCs w:val="18"/>
        </w:rPr>
        <w:t>Standard Diploma</w:t>
      </w:r>
      <w:r w:rsidRPr="008D4BD9">
        <w:rPr>
          <w:b/>
          <w:sz w:val="18"/>
          <w:szCs w:val="18"/>
        </w:rPr>
        <w:t xml:space="preserve">: </w:t>
      </w:r>
    </w:p>
    <w:p w:rsidR="005E3B05" w:rsidRPr="008D4BD9" w:rsidRDefault="005E3B05" w:rsidP="00971340">
      <w:pPr>
        <w:numPr>
          <w:ilvl w:val="0"/>
          <w:numId w:val="35"/>
        </w:numPr>
        <w:spacing w:after="120"/>
        <w:rPr>
          <w:sz w:val="18"/>
          <w:szCs w:val="18"/>
        </w:rPr>
      </w:pPr>
      <w:r w:rsidRPr="008D4BD9">
        <w:rPr>
          <w:b/>
          <w:bCs/>
          <w:color w:val="333333"/>
          <w:sz w:val="18"/>
          <w:szCs w:val="18"/>
        </w:rPr>
        <w:t>For students entering the ninth grade for the first time in 2003-2004 through 2010-2011:</w:t>
      </w:r>
      <w:r w:rsidRPr="008D4BD9">
        <w:rPr>
          <w:color w:val="000000"/>
          <w:sz w:val="18"/>
          <w:szCs w:val="18"/>
        </w:rPr>
        <w:t xml:space="preserve">  </w:t>
      </w:r>
      <w:r w:rsidRPr="008D4BD9">
        <w:rPr>
          <w:color w:val="000000"/>
          <w:sz w:val="18"/>
          <w:szCs w:val="18"/>
          <w:shd w:val="clear" w:color="auto" w:fill="FFFFFF"/>
        </w:rPr>
        <w:t>shall include U.S. and Virginia History, U.S. and Virginia Government, and one course in world history or geography.</w:t>
      </w:r>
    </w:p>
    <w:p w:rsidR="005E3B05" w:rsidRPr="008D4BD9" w:rsidRDefault="005E3B05" w:rsidP="00971340">
      <w:pPr>
        <w:numPr>
          <w:ilvl w:val="0"/>
          <w:numId w:val="35"/>
        </w:numPr>
        <w:spacing w:after="120"/>
        <w:rPr>
          <w:sz w:val="18"/>
          <w:szCs w:val="18"/>
        </w:rPr>
      </w:pPr>
      <w:r w:rsidRPr="008D4BD9">
        <w:rPr>
          <w:b/>
          <w:bCs/>
          <w:color w:val="333333"/>
          <w:sz w:val="18"/>
          <w:szCs w:val="18"/>
        </w:rPr>
        <w:t>For students entering the ninth grade for the first time in 2011-2012 and beyond:</w:t>
      </w:r>
      <w:r w:rsidRPr="008D4BD9">
        <w:rPr>
          <w:color w:val="000000"/>
          <w:sz w:val="18"/>
          <w:szCs w:val="18"/>
        </w:rPr>
        <w:t xml:space="preserve">  </w:t>
      </w:r>
      <w:r w:rsidRPr="008D4BD9">
        <w:rPr>
          <w:color w:val="000000"/>
          <w:sz w:val="18"/>
          <w:szCs w:val="18"/>
          <w:shd w:val="clear" w:color="auto" w:fill="FFFFFF"/>
        </w:rPr>
        <w:t>shall include U.S. and Virginia History, U.S. and Virginia Government, and one course in world history or geography.</w:t>
      </w:r>
    </w:p>
    <w:p w:rsidR="006B091C" w:rsidRPr="008D4BD9" w:rsidRDefault="006B091C" w:rsidP="00971340">
      <w:pPr>
        <w:spacing w:after="120"/>
        <w:rPr>
          <w:b/>
          <w:sz w:val="18"/>
          <w:szCs w:val="18"/>
        </w:rPr>
      </w:pPr>
      <w:r w:rsidRPr="008D4BD9">
        <w:rPr>
          <w:b/>
          <w:sz w:val="18"/>
          <w:szCs w:val="18"/>
        </w:rPr>
        <w:t>History and Social Science</w:t>
      </w:r>
      <w:r w:rsidR="00E95FE1" w:rsidRPr="008D4BD9">
        <w:rPr>
          <w:b/>
          <w:sz w:val="18"/>
          <w:szCs w:val="18"/>
        </w:rPr>
        <w:t xml:space="preserve"> requirements for </w:t>
      </w:r>
      <w:r w:rsidR="00E95FE1" w:rsidRPr="008D4BD9">
        <w:rPr>
          <w:b/>
          <w:color w:val="FF0000"/>
          <w:sz w:val="18"/>
          <w:szCs w:val="18"/>
        </w:rPr>
        <w:t>Advanced Diploma</w:t>
      </w:r>
      <w:r w:rsidR="00E95FE1" w:rsidRPr="008D4BD9">
        <w:rPr>
          <w:b/>
          <w:sz w:val="18"/>
          <w:szCs w:val="18"/>
        </w:rPr>
        <w:t xml:space="preserve">: </w:t>
      </w:r>
    </w:p>
    <w:p w:rsidR="00E7737F" w:rsidRPr="008D4BD9" w:rsidRDefault="006B091C" w:rsidP="00971340">
      <w:pPr>
        <w:numPr>
          <w:ilvl w:val="0"/>
          <w:numId w:val="36"/>
        </w:numPr>
        <w:spacing w:after="120"/>
        <w:rPr>
          <w:b/>
          <w:sz w:val="18"/>
          <w:szCs w:val="18"/>
        </w:rPr>
      </w:pPr>
      <w:r w:rsidRPr="008D4BD9">
        <w:rPr>
          <w:b/>
          <w:bCs/>
          <w:color w:val="333333"/>
          <w:sz w:val="18"/>
          <w:szCs w:val="18"/>
        </w:rPr>
        <w:t>For students entering the ninth grade for the first time in 2003-2004 through 2010-2011:</w:t>
      </w:r>
      <w:r w:rsidRPr="008D4BD9">
        <w:rPr>
          <w:color w:val="000000"/>
          <w:sz w:val="18"/>
          <w:szCs w:val="18"/>
        </w:rPr>
        <w:t> </w:t>
      </w:r>
      <w:r w:rsidR="00EA7528" w:rsidRPr="008D4BD9">
        <w:rPr>
          <w:sz w:val="18"/>
          <w:szCs w:val="18"/>
        </w:rPr>
        <w:t>Shall include US History, US Government and two courses in World History or Geography.</w:t>
      </w:r>
    </w:p>
    <w:p w:rsidR="00E95FE1" w:rsidRPr="008D4BD9" w:rsidRDefault="006B091C" w:rsidP="00971340">
      <w:pPr>
        <w:numPr>
          <w:ilvl w:val="0"/>
          <w:numId w:val="36"/>
        </w:numPr>
        <w:spacing w:after="120"/>
        <w:rPr>
          <w:b/>
          <w:sz w:val="18"/>
          <w:szCs w:val="18"/>
        </w:rPr>
      </w:pPr>
      <w:r w:rsidRPr="008D4BD9">
        <w:rPr>
          <w:b/>
          <w:bCs/>
          <w:color w:val="333333"/>
          <w:sz w:val="18"/>
          <w:szCs w:val="18"/>
        </w:rPr>
        <w:t>For students entering the ninth grade for the first time in 2011-2012 and beyond:</w:t>
      </w:r>
      <w:r w:rsidRPr="008D4BD9">
        <w:rPr>
          <w:color w:val="000000"/>
          <w:sz w:val="18"/>
          <w:szCs w:val="18"/>
        </w:rPr>
        <w:t> </w:t>
      </w:r>
      <w:r w:rsidR="00EA7528" w:rsidRPr="008D4BD9">
        <w:rPr>
          <w:sz w:val="18"/>
          <w:szCs w:val="18"/>
        </w:rPr>
        <w:t>Shall include US History, US Gov’t and two in World History or World Geography or both.</w:t>
      </w:r>
    </w:p>
    <w:p w:rsidR="00EA7528" w:rsidRPr="008D4BD9" w:rsidRDefault="00143604" w:rsidP="00971340">
      <w:pPr>
        <w:widowControl/>
        <w:shd w:val="clear" w:color="auto" w:fill="FFFFFF"/>
        <w:autoSpaceDE/>
        <w:autoSpaceDN/>
        <w:adjustRightInd/>
        <w:spacing w:line="300" w:lineRule="atLeast"/>
        <w:rPr>
          <w:rStyle w:val="apple-converted-space"/>
          <w:bCs/>
          <w:color w:val="333333"/>
          <w:sz w:val="18"/>
          <w:szCs w:val="18"/>
        </w:rPr>
      </w:pPr>
      <w:r w:rsidRPr="008D4BD9">
        <w:rPr>
          <w:b/>
          <w:sz w:val="18"/>
          <w:szCs w:val="18"/>
        </w:rPr>
        <w:t xml:space="preserve">Elective requirements for </w:t>
      </w:r>
      <w:r w:rsidRPr="008D4BD9">
        <w:rPr>
          <w:b/>
          <w:color w:val="FF0000"/>
          <w:sz w:val="18"/>
          <w:szCs w:val="18"/>
        </w:rPr>
        <w:t>Standard Diploma</w:t>
      </w:r>
      <w:r w:rsidRPr="008D4BD9">
        <w:rPr>
          <w:b/>
          <w:sz w:val="18"/>
          <w:szCs w:val="18"/>
        </w:rPr>
        <w:t xml:space="preserve">: </w:t>
      </w:r>
      <w:r w:rsidRPr="008D4BD9">
        <w:rPr>
          <w:color w:val="000000"/>
          <w:sz w:val="18"/>
          <w:szCs w:val="18"/>
          <w:shd w:val="clear" w:color="auto" w:fill="FFFFFF"/>
        </w:rPr>
        <w:t>Courses to satisfy this requirement shall include at least two sequential electives as required by the Standards of Quality.</w:t>
      </w:r>
      <w:r w:rsidR="00EA7528" w:rsidRPr="008D4BD9">
        <w:rPr>
          <w:color w:val="000000"/>
          <w:sz w:val="18"/>
          <w:szCs w:val="18"/>
          <w:shd w:val="clear" w:color="auto" w:fill="FFFFFF"/>
        </w:rPr>
        <w:t xml:space="preserve"> </w:t>
      </w:r>
      <w:r w:rsidR="00EA7528" w:rsidRPr="008D4BD9">
        <w:rPr>
          <w:rStyle w:val="apple-converted-space"/>
          <w:bCs/>
          <w:color w:val="333333"/>
          <w:sz w:val="18"/>
          <w:szCs w:val="18"/>
        </w:rPr>
        <w:t>Sequential electives means any series of courses that are used to fulfill the elective requirements for a standard diploma in which the content increases or expands in scope and sequence as students move through the various levels of the courses.  To further assist local school divisions to ensure that students comply with the requirement, the following guidance is given:</w:t>
      </w:r>
    </w:p>
    <w:p w:rsidR="00971340" w:rsidRDefault="00EA7528" w:rsidP="00971340">
      <w:pPr>
        <w:widowControl/>
        <w:numPr>
          <w:ilvl w:val="0"/>
          <w:numId w:val="40"/>
        </w:numPr>
        <w:shd w:val="clear" w:color="auto" w:fill="FFFFFF"/>
        <w:autoSpaceDE/>
        <w:autoSpaceDN/>
        <w:adjustRightInd/>
        <w:spacing w:line="300" w:lineRule="atLeast"/>
        <w:rPr>
          <w:rStyle w:val="apple-converted-space"/>
          <w:bCs/>
          <w:color w:val="333333"/>
          <w:sz w:val="18"/>
          <w:szCs w:val="18"/>
        </w:rPr>
      </w:pPr>
      <w:r w:rsidRPr="00971340">
        <w:rPr>
          <w:rStyle w:val="apple-converted-space"/>
          <w:bCs/>
          <w:color w:val="333333"/>
          <w:sz w:val="18"/>
          <w:szCs w:val="18"/>
        </w:rPr>
        <w:t>The requirement for students to complete two sequential electives is effective with the graduating class of 2003.</w:t>
      </w:r>
    </w:p>
    <w:p w:rsidR="00EA7528" w:rsidRPr="00971340" w:rsidRDefault="00EA7528" w:rsidP="00971340">
      <w:pPr>
        <w:widowControl/>
        <w:numPr>
          <w:ilvl w:val="0"/>
          <w:numId w:val="40"/>
        </w:numPr>
        <w:shd w:val="clear" w:color="auto" w:fill="FFFFFF"/>
        <w:autoSpaceDE/>
        <w:autoSpaceDN/>
        <w:adjustRightInd/>
        <w:spacing w:line="300" w:lineRule="atLeast"/>
        <w:rPr>
          <w:rStyle w:val="apple-converted-space"/>
          <w:bCs/>
          <w:color w:val="333333"/>
          <w:sz w:val="18"/>
          <w:szCs w:val="18"/>
        </w:rPr>
      </w:pPr>
      <w:r w:rsidRPr="00971340">
        <w:rPr>
          <w:rStyle w:val="apple-converted-space"/>
          <w:bCs/>
          <w:color w:val="333333"/>
          <w:sz w:val="18"/>
          <w:szCs w:val="18"/>
        </w:rPr>
        <w:t>The two sequential electives may be in any discipline in as long as the courses are not specifically required for graduation.</w:t>
      </w:r>
    </w:p>
    <w:p w:rsidR="00EA7528" w:rsidRPr="008D4BD9" w:rsidRDefault="00EA7528" w:rsidP="00971340">
      <w:pPr>
        <w:widowControl/>
        <w:numPr>
          <w:ilvl w:val="0"/>
          <w:numId w:val="40"/>
        </w:numPr>
        <w:shd w:val="clear" w:color="auto" w:fill="FFFFFF"/>
        <w:autoSpaceDE/>
        <w:autoSpaceDN/>
        <w:adjustRightInd/>
        <w:spacing w:line="300" w:lineRule="atLeast"/>
        <w:rPr>
          <w:rStyle w:val="apple-converted-space"/>
          <w:bCs/>
          <w:color w:val="333333"/>
          <w:sz w:val="18"/>
          <w:szCs w:val="18"/>
        </w:rPr>
      </w:pPr>
      <w:r w:rsidRPr="008D4BD9">
        <w:rPr>
          <w:rStyle w:val="apple-converted-space"/>
          <w:bCs/>
          <w:color w:val="333333"/>
          <w:sz w:val="18"/>
          <w:szCs w:val="18"/>
        </w:rPr>
        <w:t xml:space="preserve">Notwithstanding item 2 above, courses used to satisfy the one unit of credit in a fine or practical art required for the standard may be used to partially satisfy this requirement. [Westmoreland County requires each student to successfully complete a computer class. For example, Keyboarding or Computer Applications (usually taken in Middle School.] </w:t>
      </w:r>
    </w:p>
    <w:p w:rsidR="00EA7528" w:rsidRPr="008D4BD9" w:rsidRDefault="00EA7528" w:rsidP="00971340">
      <w:pPr>
        <w:widowControl/>
        <w:numPr>
          <w:ilvl w:val="0"/>
          <w:numId w:val="40"/>
        </w:numPr>
        <w:shd w:val="clear" w:color="auto" w:fill="FFFFFF"/>
        <w:autoSpaceDE/>
        <w:autoSpaceDN/>
        <w:adjustRightInd/>
        <w:spacing w:line="300" w:lineRule="atLeast"/>
        <w:rPr>
          <w:rStyle w:val="apple-converted-space"/>
          <w:bCs/>
          <w:color w:val="333333"/>
          <w:sz w:val="18"/>
          <w:szCs w:val="18"/>
        </w:rPr>
      </w:pPr>
      <w:r w:rsidRPr="008D4BD9">
        <w:rPr>
          <w:rStyle w:val="apple-converted-space"/>
          <w:bCs/>
          <w:color w:val="333333"/>
          <w:sz w:val="18"/>
          <w:szCs w:val="18"/>
        </w:rPr>
        <w:t>Guidelines for sequential electives in career and technical education programs are available from the Department of Education.</w:t>
      </w:r>
    </w:p>
    <w:p w:rsidR="00EA7528" w:rsidRPr="008D4BD9" w:rsidRDefault="00EA7528" w:rsidP="00971340">
      <w:pPr>
        <w:widowControl/>
        <w:numPr>
          <w:ilvl w:val="0"/>
          <w:numId w:val="40"/>
        </w:numPr>
        <w:shd w:val="clear" w:color="auto" w:fill="FFFFFF"/>
        <w:autoSpaceDE/>
        <w:autoSpaceDN/>
        <w:adjustRightInd/>
        <w:spacing w:line="300" w:lineRule="atLeast"/>
        <w:rPr>
          <w:rStyle w:val="apple-converted-space"/>
          <w:bCs/>
          <w:color w:val="333333"/>
          <w:sz w:val="18"/>
          <w:szCs w:val="18"/>
        </w:rPr>
      </w:pPr>
      <w:r w:rsidRPr="008D4BD9">
        <w:rPr>
          <w:rStyle w:val="apple-converted-space"/>
          <w:bCs/>
          <w:color w:val="333333"/>
          <w:sz w:val="18"/>
          <w:szCs w:val="18"/>
        </w:rPr>
        <w:t xml:space="preserve">A sequence that includes an exploratory course followed by an introductory course cannot be used to satisfy this requirement; however, an introductory course followed by another level of the same course of study can be used. </w:t>
      </w:r>
    </w:p>
    <w:p w:rsidR="005B3359" w:rsidRDefault="00EA7528" w:rsidP="00971340">
      <w:pPr>
        <w:widowControl/>
        <w:numPr>
          <w:ilvl w:val="0"/>
          <w:numId w:val="40"/>
        </w:numPr>
        <w:shd w:val="clear" w:color="auto" w:fill="FFFFFF"/>
        <w:autoSpaceDE/>
        <w:autoSpaceDN/>
        <w:adjustRightInd/>
        <w:spacing w:line="300" w:lineRule="atLeast"/>
        <w:rPr>
          <w:color w:val="000000"/>
          <w:sz w:val="18"/>
          <w:szCs w:val="18"/>
        </w:rPr>
      </w:pPr>
      <w:r w:rsidRPr="008D4BD9">
        <w:rPr>
          <w:rStyle w:val="apple-converted-space"/>
          <w:bCs/>
          <w:color w:val="333333"/>
          <w:sz w:val="18"/>
          <w:szCs w:val="18"/>
        </w:rPr>
        <w:t>Students may take the focused sequence of elective courses in consecutive years or any two years of high school.</w:t>
      </w:r>
      <w:r w:rsidR="005B3359" w:rsidRPr="008D4BD9">
        <w:rPr>
          <w:color w:val="000000"/>
          <w:sz w:val="18"/>
          <w:szCs w:val="18"/>
        </w:rPr>
        <w:t xml:space="preserve"> </w:t>
      </w:r>
      <w:r w:rsidRPr="008D4BD9">
        <w:rPr>
          <w:color w:val="000000"/>
          <w:sz w:val="18"/>
          <w:szCs w:val="18"/>
        </w:rPr>
        <w:t>For career and technical education electives, check with the Office of Career and Technical Education at (804) 225-2051.</w:t>
      </w:r>
    </w:p>
    <w:p w:rsidR="005B3359" w:rsidRPr="008D4BD9" w:rsidRDefault="00EA7528" w:rsidP="00971340">
      <w:pPr>
        <w:widowControl/>
        <w:shd w:val="clear" w:color="auto" w:fill="FFFFFF"/>
        <w:autoSpaceDE/>
        <w:autoSpaceDN/>
        <w:adjustRightInd/>
        <w:spacing w:line="300" w:lineRule="atLeast"/>
        <w:rPr>
          <w:rStyle w:val="apple-converted-space"/>
          <w:bCs/>
          <w:color w:val="333333"/>
          <w:sz w:val="18"/>
          <w:szCs w:val="18"/>
        </w:rPr>
      </w:pPr>
      <w:r w:rsidRPr="008D4BD9">
        <w:rPr>
          <w:rStyle w:val="Strong"/>
          <w:color w:val="333333"/>
          <w:sz w:val="18"/>
          <w:szCs w:val="18"/>
        </w:rPr>
        <w:t>Fine Arts and Career and Technical Education –</w:t>
      </w:r>
      <w:r w:rsidRPr="008D4BD9">
        <w:rPr>
          <w:rStyle w:val="apple-converted-space"/>
          <w:b/>
          <w:bCs/>
          <w:color w:val="333333"/>
          <w:sz w:val="18"/>
          <w:szCs w:val="18"/>
        </w:rPr>
        <w:t> </w:t>
      </w:r>
      <w:r w:rsidR="005B3359">
        <w:rPr>
          <w:color w:val="000000"/>
          <w:sz w:val="18"/>
          <w:szCs w:val="18"/>
        </w:rPr>
        <w:t xml:space="preserve">The Standard, and </w:t>
      </w:r>
      <w:r w:rsidRPr="008D4BD9">
        <w:rPr>
          <w:color w:val="000000"/>
          <w:sz w:val="18"/>
          <w:szCs w:val="18"/>
        </w:rPr>
        <w:t xml:space="preserve">Advanced Studies Diplomas each contain a requirement for one standard unit of credit in Fine Arts or Career and Technical Education. </w:t>
      </w:r>
      <w:r w:rsidR="005B3359" w:rsidRPr="008D4BD9">
        <w:rPr>
          <w:rStyle w:val="apple-converted-space"/>
          <w:bCs/>
          <w:color w:val="333333"/>
          <w:sz w:val="18"/>
          <w:szCs w:val="18"/>
        </w:rPr>
        <w:t xml:space="preserve">[Westmoreland County requires each student to successfully complete a computer class. For example, Keyboarding or Computer Applications (usually taken in Middle School.] </w:t>
      </w:r>
    </w:p>
    <w:p w:rsidR="00EA7528" w:rsidRPr="008D4BD9" w:rsidRDefault="005B3359" w:rsidP="00971340">
      <w:pPr>
        <w:widowControl/>
        <w:shd w:val="clear" w:color="auto" w:fill="FFFFFF"/>
        <w:autoSpaceDE/>
        <w:autoSpaceDN/>
        <w:adjustRightInd/>
        <w:spacing w:line="300" w:lineRule="atLeast"/>
        <w:rPr>
          <w:color w:val="000000"/>
          <w:sz w:val="18"/>
          <w:szCs w:val="18"/>
        </w:rPr>
      </w:pPr>
      <w:r>
        <w:rPr>
          <w:color w:val="000000"/>
          <w:sz w:val="18"/>
          <w:szCs w:val="18"/>
        </w:rPr>
        <w:t xml:space="preserve"> </w:t>
      </w:r>
      <w:r w:rsidR="00EA7528" w:rsidRPr="005B3359">
        <w:rPr>
          <w:b/>
          <w:color w:val="000000"/>
          <w:sz w:val="18"/>
          <w:szCs w:val="18"/>
        </w:rPr>
        <w:t>Foreign Language</w:t>
      </w:r>
      <w:r w:rsidR="00BB4DB0" w:rsidRPr="005B3359">
        <w:rPr>
          <w:b/>
          <w:color w:val="000000"/>
          <w:sz w:val="18"/>
          <w:szCs w:val="18"/>
        </w:rPr>
        <w:t xml:space="preserve"> requirements for </w:t>
      </w:r>
      <w:r w:rsidR="00BB4DB0" w:rsidRPr="00C00CCB">
        <w:rPr>
          <w:b/>
          <w:color w:val="FF0000"/>
          <w:sz w:val="18"/>
          <w:szCs w:val="18"/>
        </w:rPr>
        <w:t>Advanced Diploma</w:t>
      </w:r>
      <w:r w:rsidR="00EA7528" w:rsidRPr="005B3359">
        <w:rPr>
          <w:b/>
          <w:color w:val="000000"/>
          <w:sz w:val="18"/>
          <w:szCs w:val="18"/>
        </w:rPr>
        <w:t>:</w:t>
      </w:r>
      <w:r w:rsidR="00EA7528" w:rsidRPr="008D4BD9">
        <w:rPr>
          <w:color w:val="000000"/>
          <w:sz w:val="18"/>
          <w:szCs w:val="18"/>
        </w:rPr>
        <w:t xml:space="preserve"> </w:t>
      </w:r>
      <w:r w:rsidR="00EA7528" w:rsidRPr="008D4BD9">
        <w:rPr>
          <w:sz w:val="18"/>
          <w:szCs w:val="18"/>
        </w:rPr>
        <w:t>Shall include three years of one language or two</w:t>
      </w:r>
      <w:r w:rsidR="00BB4DB0" w:rsidRPr="008D4BD9">
        <w:rPr>
          <w:sz w:val="18"/>
          <w:szCs w:val="18"/>
        </w:rPr>
        <w:t xml:space="preserve"> years</w:t>
      </w:r>
      <w:r w:rsidR="00EA7528" w:rsidRPr="008D4BD9">
        <w:rPr>
          <w:sz w:val="18"/>
          <w:szCs w:val="18"/>
        </w:rPr>
        <w:t xml:space="preserve"> of two languages. </w:t>
      </w:r>
    </w:p>
    <w:p w:rsidR="00764716" w:rsidRPr="000D678B" w:rsidRDefault="00764716" w:rsidP="00BF53B1">
      <w:pPr>
        <w:pStyle w:val="Level2"/>
        <w:tabs>
          <w:tab w:val="left" w:pos="-1440"/>
          <w:tab w:val="left" w:pos="0"/>
        </w:tabs>
        <w:ind w:left="0" w:firstLine="0"/>
        <w:rPr>
          <w:sz w:val="18"/>
          <w:szCs w:val="18"/>
        </w:rPr>
      </w:pPr>
    </w:p>
    <w:p w:rsidR="00BF53B1" w:rsidRPr="000D678B" w:rsidRDefault="00BF53B1" w:rsidP="00BF53B1">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72460B">
        <w:rPr>
          <w:b/>
          <w:bCs/>
          <w:sz w:val="28"/>
          <w:szCs w:val="28"/>
        </w:rPr>
        <w:t>GRADE LEVEL CLASSIFICATION</w:t>
      </w:r>
    </w:p>
    <w:p w:rsidR="00BF53B1" w:rsidRPr="000D678B" w:rsidRDefault="00BF53B1" w:rsidP="00B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F53B1" w:rsidRPr="000D678B" w:rsidRDefault="00BF53B1" w:rsidP="00B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 xml:space="preserve">Grade Level Classification is based on the total number of </w:t>
      </w:r>
      <w:r w:rsidRPr="000D678B">
        <w:rPr>
          <w:sz w:val="18"/>
          <w:szCs w:val="18"/>
          <w:u w:val="single"/>
        </w:rPr>
        <w:t>standard</w:t>
      </w:r>
      <w:r w:rsidRPr="000D678B">
        <w:rPr>
          <w:sz w:val="18"/>
          <w:szCs w:val="18"/>
        </w:rPr>
        <w:t xml:space="preserve"> credits and </w:t>
      </w:r>
      <w:r w:rsidRPr="000D678B">
        <w:rPr>
          <w:b/>
          <w:sz w:val="18"/>
          <w:szCs w:val="18"/>
        </w:rPr>
        <w:t>verified</w:t>
      </w:r>
      <w:r w:rsidRPr="000D678B">
        <w:rPr>
          <w:sz w:val="18"/>
          <w:szCs w:val="18"/>
        </w:rPr>
        <w:t xml:space="preserve"> credits accumulated as follows:</w:t>
      </w:r>
    </w:p>
    <w:p w:rsidR="00BF53B1" w:rsidRPr="000D678B" w:rsidRDefault="00BF53B1" w:rsidP="00B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F53B1" w:rsidRPr="000D678B" w:rsidRDefault="00BF53B1" w:rsidP="00BF53B1">
      <w:pPr>
        <w:rPr>
          <w:b/>
          <w:sz w:val="18"/>
          <w:szCs w:val="18"/>
          <w:u w:val="single"/>
        </w:rPr>
      </w:pPr>
      <w:r w:rsidRPr="000D678B">
        <w:rPr>
          <w:b/>
          <w:sz w:val="18"/>
          <w:szCs w:val="18"/>
          <w:u w:val="single"/>
        </w:rPr>
        <w:t>Assignment to 10</w:t>
      </w:r>
      <w:r w:rsidRPr="000D678B">
        <w:rPr>
          <w:b/>
          <w:sz w:val="18"/>
          <w:szCs w:val="18"/>
          <w:u w:val="single"/>
          <w:vertAlign w:val="superscript"/>
        </w:rPr>
        <w:t>th</w:t>
      </w:r>
      <w:r w:rsidRPr="000D678B">
        <w:rPr>
          <w:b/>
          <w:sz w:val="18"/>
          <w:szCs w:val="18"/>
          <w:u w:val="single"/>
        </w:rPr>
        <w:t xml:space="preserve"> grade (Sophomore)</w:t>
      </w:r>
    </w:p>
    <w:p w:rsidR="00BF53B1" w:rsidRPr="000D678B" w:rsidRDefault="00BF53B1" w:rsidP="00BF53B1">
      <w:pPr>
        <w:rPr>
          <w:sz w:val="18"/>
          <w:szCs w:val="18"/>
        </w:rPr>
      </w:pPr>
      <w:r w:rsidRPr="000D678B">
        <w:rPr>
          <w:sz w:val="18"/>
          <w:szCs w:val="18"/>
        </w:rPr>
        <w:t xml:space="preserve">To be assigned to grade 10, a student must complete </w:t>
      </w:r>
      <w:r w:rsidR="00200B21">
        <w:rPr>
          <w:sz w:val="18"/>
          <w:szCs w:val="18"/>
        </w:rPr>
        <w:t xml:space="preserve">five (5) </w:t>
      </w:r>
      <w:r w:rsidRPr="000D678B">
        <w:rPr>
          <w:sz w:val="18"/>
          <w:szCs w:val="18"/>
        </w:rPr>
        <w:t>9</w:t>
      </w:r>
      <w:r w:rsidRPr="000D678B">
        <w:rPr>
          <w:sz w:val="18"/>
          <w:szCs w:val="18"/>
          <w:vertAlign w:val="superscript"/>
        </w:rPr>
        <w:t>th</w:t>
      </w:r>
      <w:r w:rsidRPr="000D678B">
        <w:rPr>
          <w:sz w:val="18"/>
          <w:szCs w:val="18"/>
        </w:rPr>
        <w:t xml:space="preserve"> grade courses, including English 9, and two of the following: math, science, and health and physical education.</w:t>
      </w:r>
    </w:p>
    <w:p w:rsidR="00BF53B1" w:rsidRPr="000D678B" w:rsidRDefault="00BF53B1" w:rsidP="00BF53B1">
      <w:pPr>
        <w:rPr>
          <w:b/>
          <w:sz w:val="18"/>
          <w:szCs w:val="18"/>
          <w:u w:val="single"/>
        </w:rPr>
      </w:pPr>
    </w:p>
    <w:p w:rsidR="00BF53B1" w:rsidRPr="000D678B" w:rsidRDefault="00BF53B1" w:rsidP="00BF53B1">
      <w:pPr>
        <w:rPr>
          <w:b/>
          <w:sz w:val="18"/>
          <w:szCs w:val="18"/>
          <w:u w:val="single"/>
        </w:rPr>
      </w:pPr>
      <w:r w:rsidRPr="000D678B">
        <w:rPr>
          <w:b/>
          <w:sz w:val="18"/>
          <w:szCs w:val="18"/>
          <w:u w:val="single"/>
        </w:rPr>
        <w:t>Assignment to 11</w:t>
      </w:r>
      <w:r w:rsidRPr="000D678B">
        <w:rPr>
          <w:b/>
          <w:sz w:val="18"/>
          <w:szCs w:val="18"/>
          <w:u w:val="single"/>
          <w:vertAlign w:val="superscript"/>
        </w:rPr>
        <w:t>th</w:t>
      </w:r>
      <w:r w:rsidRPr="000D678B">
        <w:rPr>
          <w:b/>
          <w:sz w:val="18"/>
          <w:szCs w:val="18"/>
          <w:u w:val="single"/>
        </w:rPr>
        <w:t xml:space="preserve"> grade (Junior)</w:t>
      </w:r>
    </w:p>
    <w:p w:rsidR="00BF53B1" w:rsidRPr="000D678B" w:rsidRDefault="00BF53B1" w:rsidP="00BF53B1">
      <w:pPr>
        <w:rPr>
          <w:sz w:val="18"/>
          <w:szCs w:val="18"/>
        </w:rPr>
      </w:pPr>
      <w:r w:rsidRPr="000D678B">
        <w:rPr>
          <w:sz w:val="18"/>
          <w:szCs w:val="18"/>
        </w:rPr>
        <w:t xml:space="preserve">To be assigned to grade 11, a student must complete a minimum of </w:t>
      </w:r>
      <w:r>
        <w:rPr>
          <w:sz w:val="18"/>
          <w:szCs w:val="18"/>
        </w:rPr>
        <w:t>t</w:t>
      </w:r>
      <w:r w:rsidR="00200B21">
        <w:rPr>
          <w:sz w:val="18"/>
          <w:szCs w:val="18"/>
        </w:rPr>
        <w:t>en (10)</w:t>
      </w:r>
      <w:r w:rsidRPr="000D678B">
        <w:rPr>
          <w:sz w:val="18"/>
          <w:szCs w:val="18"/>
        </w:rPr>
        <w:t xml:space="preserve"> standard credits, including two English, one in mathematics, one in science, and one in social studies.  The student must also have earned at least two verified credits by passing two SOL End of the Course tests and passing the associated classes.</w:t>
      </w:r>
    </w:p>
    <w:p w:rsidR="00BF53B1" w:rsidRPr="000D678B" w:rsidRDefault="00BF53B1" w:rsidP="00BF53B1">
      <w:pPr>
        <w:rPr>
          <w:b/>
          <w:sz w:val="18"/>
          <w:szCs w:val="18"/>
          <w:u w:val="single"/>
        </w:rPr>
      </w:pPr>
    </w:p>
    <w:p w:rsidR="00BF53B1" w:rsidRPr="000D678B" w:rsidRDefault="00BF53B1" w:rsidP="00BF53B1">
      <w:pPr>
        <w:rPr>
          <w:b/>
          <w:sz w:val="18"/>
          <w:szCs w:val="18"/>
          <w:u w:val="single"/>
        </w:rPr>
      </w:pPr>
      <w:r w:rsidRPr="000D678B">
        <w:rPr>
          <w:b/>
          <w:sz w:val="18"/>
          <w:szCs w:val="18"/>
          <w:u w:val="single"/>
        </w:rPr>
        <w:t>Assignment to 12</w:t>
      </w:r>
      <w:r w:rsidRPr="000D678B">
        <w:rPr>
          <w:b/>
          <w:sz w:val="18"/>
          <w:szCs w:val="18"/>
          <w:u w:val="single"/>
          <w:vertAlign w:val="superscript"/>
        </w:rPr>
        <w:t>th</w:t>
      </w:r>
      <w:r w:rsidRPr="000D678B">
        <w:rPr>
          <w:b/>
          <w:sz w:val="18"/>
          <w:szCs w:val="18"/>
          <w:u w:val="single"/>
        </w:rPr>
        <w:t xml:space="preserve"> grade (Senior)</w:t>
      </w:r>
    </w:p>
    <w:p w:rsidR="00BF53B1" w:rsidRPr="000D678B" w:rsidRDefault="00BF53B1" w:rsidP="00BF53B1">
      <w:pPr>
        <w:rPr>
          <w:sz w:val="18"/>
          <w:szCs w:val="18"/>
        </w:rPr>
      </w:pPr>
      <w:r w:rsidRPr="000D678B">
        <w:rPr>
          <w:sz w:val="18"/>
          <w:szCs w:val="18"/>
        </w:rPr>
        <w:t xml:space="preserve">To be assigned to grade 12, a student must complete a minimum of </w:t>
      </w:r>
      <w:r w:rsidR="00200B21">
        <w:rPr>
          <w:sz w:val="18"/>
          <w:szCs w:val="18"/>
        </w:rPr>
        <w:t>fifteen (15)</w:t>
      </w:r>
      <w:r w:rsidRPr="000D678B">
        <w:rPr>
          <w:sz w:val="18"/>
          <w:szCs w:val="18"/>
        </w:rPr>
        <w:t xml:space="preserve"> standard credits, including three in English, two in science, two in mathematics, two in social studies including</w:t>
      </w:r>
      <w:r>
        <w:rPr>
          <w:sz w:val="18"/>
          <w:szCs w:val="18"/>
        </w:rPr>
        <w:t xml:space="preserve"> United States Virginia history</w:t>
      </w:r>
      <w:r w:rsidRPr="000D678B">
        <w:rPr>
          <w:sz w:val="18"/>
          <w:szCs w:val="18"/>
        </w:rPr>
        <w:t>, and/or be enrolled in subjects that will complete graduation requirements by the end of the academic year (June graduates). The students also must have earned at least four verified credits by successfully passing four SOL End of the Course tests and passing the associated classes.</w:t>
      </w:r>
    </w:p>
    <w:p w:rsidR="00BF53B1" w:rsidRPr="000D678B" w:rsidRDefault="00BF53B1" w:rsidP="00B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p>
    <w:p w:rsidR="00BF53B1" w:rsidRPr="00CE2A62" w:rsidRDefault="00BF53B1" w:rsidP="00B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sz w:val="18"/>
          <w:szCs w:val="18"/>
        </w:rPr>
      </w:pPr>
      <w:r w:rsidRPr="00CE2A62">
        <w:rPr>
          <w:b/>
          <w:color w:val="FF0000"/>
          <w:sz w:val="18"/>
          <w:szCs w:val="18"/>
        </w:rPr>
        <w:t>S</w:t>
      </w:r>
      <w:r w:rsidR="00301B3F">
        <w:rPr>
          <w:b/>
          <w:color w:val="FF0000"/>
          <w:sz w:val="18"/>
          <w:szCs w:val="18"/>
        </w:rPr>
        <w:t xml:space="preserve">tudent must pass English </w:t>
      </w:r>
      <w:r w:rsidRPr="00CE2A62">
        <w:rPr>
          <w:b/>
          <w:color w:val="FF0000"/>
          <w:sz w:val="18"/>
          <w:szCs w:val="18"/>
        </w:rPr>
        <w:t>at each grade level</w:t>
      </w:r>
      <w:r w:rsidR="00301B3F">
        <w:rPr>
          <w:b/>
          <w:color w:val="FF0000"/>
          <w:sz w:val="18"/>
          <w:szCs w:val="18"/>
        </w:rPr>
        <w:t xml:space="preserve"> in order to be in the next grade level</w:t>
      </w:r>
      <w:r w:rsidRPr="00CE2A62">
        <w:rPr>
          <w:color w:val="FF0000"/>
          <w:sz w:val="18"/>
          <w:szCs w:val="18"/>
        </w:rPr>
        <w:t>.</w:t>
      </w:r>
    </w:p>
    <w:p w:rsidR="00BF53B1" w:rsidRPr="000D678B" w:rsidRDefault="00BF53B1" w:rsidP="00B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F53B1" w:rsidRDefault="00BF53B1" w:rsidP="00B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0D678B">
        <w:rPr>
          <w:sz w:val="18"/>
          <w:szCs w:val="18"/>
        </w:rPr>
        <w:t>Grade level could be changed depending upon course load and summer school.</w:t>
      </w:r>
    </w:p>
    <w:p w:rsidR="00930598" w:rsidRPr="000D678B" w:rsidRDefault="00056049" w:rsidP="001911AF">
      <w:pPr>
        <w:pBdr>
          <w:top w:val="double" w:sz="4" w:space="1" w:color="auto"/>
          <w:left w:val="double" w:sz="4" w:space="4" w:color="auto"/>
          <w:bottom w:val="double" w:sz="4" w:space="1" w:color="auto"/>
          <w:right w:val="double" w:sz="4" w:space="4" w:color="auto"/>
        </w:pBdr>
        <w:jc w:val="center"/>
        <w:rPr>
          <w:b/>
          <w:sz w:val="28"/>
          <w:szCs w:val="28"/>
        </w:rPr>
      </w:pPr>
      <w:r w:rsidRPr="000D678B">
        <w:rPr>
          <w:b/>
          <w:sz w:val="28"/>
          <w:szCs w:val="28"/>
        </w:rPr>
        <w:lastRenderedPageBreak/>
        <w:t>TRANSFER OF CREDITS</w:t>
      </w:r>
    </w:p>
    <w:p w:rsidR="00056049" w:rsidRPr="000D678B" w:rsidRDefault="00056049" w:rsidP="00930598">
      <w:pPr>
        <w:jc w:val="cente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4500"/>
      </w:tblGrid>
      <w:tr w:rsidR="007D254B" w:rsidRPr="00877D95" w:rsidTr="00877D95">
        <w:tc>
          <w:tcPr>
            <w:tcW w:w="2520" w:type="dxa"/>
            <w:shd w:val="clear" w:color="auto" w:fill="auto"/>
          </w:tcPr>
          <w:p w:rsidR="007D254B" w:rsidRPr="00877D95" w:rsidRDefault="007D254B" w:rsidP="00877D95">
            <w:pPr>
              <w:tabs>
                <w:tab w:val="left" w:pos="-1440"/>
              </w:tabs>
              <w:jc w:val="center"/>
              <w:rPr>
                <w:b/>
                <w:sz w:val="18"/>
                <w:szCs w:val="18"/>
              </w:rPr>
            </w:pPr>
            <w:r w:rsidRPr="00877D95">
              <w:rPr>
                <w:b/>
                <w:sz w:val="18"/>
                <w:szCs w:val="18"/>
              </w:rPr>
              <w:t>Entering</w:t>
            </w:r>
          </w:p>
          <w:p w:rsidR="004207C2" w:rsidRPr="00877D95" w:rsidRDefault="004207C2" w:rsidP="00877D95">
            <w:pPr>
              <w:tabs>
                <w:tab w:val="left" w:pos="-1440"/>
              </w:tabs>
              <w:jc w:val="center"/>
              <w:rPr>
                <w:b/>
                <w:sz w:val="18"/>
                <w:szCs w:val="18"/>
              </w:rPr>
            </w:pPr>
            <w:r w:rsidRPr="00877D95">
              <w:rPr>
                <w:b/>
                <w:sz w:val="18"/>
                <w:szCs w:val="18"/>
              </w:rPr>
              <w:t xml:space="preserve">Washington &amp; Lee </w:t>
            </w:r>
          </w:p>
          <w:p w:rsidR="007D254B" w:rsidRPr="00877D95" w:rsidRDefault="007D254B" w:rsidP="00877D95">
            <w:pPr>
              <w:tabs>
                <w:tab w:val="left" w:pos="-1440"/>
              </w:tabs>
              <w:jc w:val="center"/>
              <w:rPr>
                <w:b/>
                <w:sz w:val="18"/>
                <w:szCs w:val="18"/>
              </w:rPr>
            </w:pPr>
            <w:r w:rsidRPr="00877D95">
              <w:rPr>
                <w:b/>
                <w:sz w:val="18"/>
                <w:szCs w:val="18"/>
              </w:rPr>
              <w:t>High School</w:t>
            </w:r>
          </w:p>
        </w:tc>
        <w:tc>
          <w:tcPr>
            <w:tcW w:w="3060" w:type="dxa"/>
            <w:shd w:val="clear" w:color="auto" w:fill="auto"/>
          </w:tcPr>
          <w:p w:rsidR="007D254B" w:rsidRPr="00877D95" w:rsidRDefault="007D254B" w:rsidP="00877D95">
            <w:pPr>
              <w:tabs>
                <w:tab w:val="left" w:pos="-1440"/>
              </w:tabs>
              <w:jc w:val="center"/>
              <w:rPr>
                <w:b/>
                <w:sz w:val="18"/>
                <w:szCs w:val="18"/>
              </w:rPr>
            </w:pPr>
            <w:r w:rsidRPr="00877D95">
              <w:rPr>
                <w:b/>
                <w:sz w:val="18"/>
                <w:szCs w:val="18"/>
              </w:rPr>
              <w:t xml:space="preserve">Standard Diploma </w:t>
            </w:r>
          </w:p>
          <w:p w:rsidR="007D254B" w:rsidRPr="00877D95" w:rsidRDefault="007D254B" w:rsidP="00877D95">
            <w:pPr>
              <w:tabs>
                <w:tab w:val="left" w:pos="-1440"/>
              </w:tabs>
              <w:jc w:val="center"/>
              <w:rPr>
                <w:b/>
                <w:sz w:val="18"/>
                <w:szCs w:val="18"/>
              </w:rPr>
            </w:pPr>
            <w:r w:rsidRPr="00877D95">
              <w:rPr>
                <w:b/>
                <w:sz w:val="18"/>
                <w:szCs w:val="18"/>
              </w:rPr>
              <w:t>Verified Credits</w:t>
            </w:r>
          </w:p>
        </w:tc>
        <w:tc>
          <w:tcPr>
            <w:tcW w:w="4500" w:type="dxa"/>
            <w:shd w:val="clear" w:color="auto" w:fill="auto"/>
          </w:tcPr>
          <w:p w:rsidR="007D254B" w:rsidRPr="00877D95" w:rsidRDefault="007D254B" w:rsidP="00877D95">
            <w:pPr>
              <w:tabs>
                <w:tab w:val="left" w:pos="-1440"/>
              </w:tabs>
              <w:jc w:val="center"/>
              <w:rPr>
                <w:b/>
                <w:sz w:val="18"/>
                <w:szCs w:val="18"/>
              </w:rPr>
            </w:pPr>
            <w:r w:rsidRPr="00877D95">
              <w:rPr>
                <w:b/>
                <w:sz w:val="18"/>
                <w:szCs w:val="18"/>
              </w:rPr>
              <w:t xml:space="preserve">Advanced Studies Diploma </w:t>
            </w:r>
          </w:p>
          <w:p w:rsidR="007D254B" w:rsidRPr="00877D95" w:rsidRDefault="007D254B" w:rsidP="00877D95">
            <w:pPr>
              <w:tabs>
                <w:tab w:val="left" w:pos="-1440"/>
              </w:tabs>
              <w:jc w:val="center"/>
              <w:rPr>
                <w:b/>
                <w:sz w:val="18"/>
                <w:szCs w:val="18"/>
              </w:rPr>
            </w:pPr>
            <w:r w:rsidRPr="00877D95">
              <w:rPr>
                <w:b/>
                <w:sz w:val="18"/>
                <w:szCs w:val="18"/>
              </w:rPr>
              <w:t>Verified Credits</w:t>
            </w:r>
          </w:p>
        </w:tc>
      </w:tr>
      <w:tr w:rsidR="007D254B" w:rsidRPr="00877D95" w:rsidTr="00877D95">
        <w:tc>
          <w:tcPr>
            <w:tcW w:w="2520" w:type="dxa"/>
            <w:shd w:val="clear" w:color="auto" w:fill="auto"/>
          </w:tcPr>
          <w:p w:rsidR="007D254B" w:rsidRPr="00877D95" w:rsidRDefault="007D254B" w:rsidP="00877D95">
            <w:pPr>
              <w:tabs>
                <w:tab w:val="left" w:pos="-1440"/>
              </w:tabs>
              <w:rPr>
                <w:b/>
                <w:sz w:val="18"/>
                <w:szCs w:val="18"/>
              </w:rPr>
            </w:pPr>
            <w:r w:rsidRPr="00877D95">
              <w:rPr>
                <w:b/>
                <w:sz w:val="18"/>
                <w:szCs w:val="18"/>
              </w:rPr>
              <w:t>During 9</w:t>
            </w:r>
            <w:r w:rsidRPr="00877D95">
              <w:rPr>
                <w:b/>
                <w:sz w:val="18"/>
                <w:szCs w:val="18"/>
                <w:vertAlign w:val="superscript"/>
              </w:rPr>
              <w:t>th</w:t>
            </w:r>
            <w:r w:rsidRPr="00877D95">
              <w:rPr>
                <w:b/>
                <w:sz w:val="18"/>
                <w:szCs w:val="18"/>
              </w:rPr>
              <w:t xml:space="preserve"> grade</w:t>
            </w:r>
          </w:p>
        </w:tc>
        <w:tc>
          <w:tcPr>
            <w:tcW w:w="3060" w:type="dxa"/>
            <w:shd w:val="clear" w:color="auto" w:fill="auto"/>
          </w:tcPr>
          <w:p w:rsidR="007D254B" w:rsidRPr="00877D95" w:rsidRDefault="007D254B" w:rsidP="00877D95">
            <w:pPr>
              <w:tabs>
                <w:tab w:val="left" w:pos="-1440"/>
              </w:tabs>
              <w:rPr>
                <w:sz w:val="18"/>
                <w:szCs w:val="18"/>
              </w:rPr>
            </w:pPr>
            <w:r w:rsidRPr="00877D95">
              <w:rPr>
                <w:sz w:val="18"/>
                <w:szCs w:val="18"/>
              </w:rPr>
              <w:t>2 English + 1 Math, 1 Science, 1 Social Studies, and 1 Student’s choice</w:t>
            </w:r>
          </w:p>
        </w:tc>
        <w:tc>
          <w:tcPr>
            <w:tcW w:w="4500" w:type="dxa"/>
            <w:shd w:val="clear" w:color="auto" w:fill="auto"/>
          </w:tcPr>
          <w:p w:rsidR="007D254B" w:rsidRPr="00877D95" w:rsidRDefault="007D254B" w:rsidP="00877D95">
            <w:pPr>
              <w:tabs>
                <w:tab w:val="left" w:pos="-1440"/>
              </w:tabs>
              <w:rPr>
                <w:sz w:val="18"/>
                <w:szCs w:val="18"/>
              </w:rPr>
            </w:pPr>
            <w:r w:rsidRPr="00877D95">
              <w:rPr>
                <w:sz w:val="18"/>
                <w:szCs w:val="18"/>
              </w:rPr>
              <w:t>2 English + 2 Math, 2 Science, 2 Social Studies, and 1 Student’s choice</w:t>
            </w:r>
          </w:p>
        </w:tc>
      </w:tr>
      <w:tr w:rsidR="007D254B" w:rsidRPr="00877D95" w:rsidTr="00877D95">
        <w:tc>
          <w:tcPr>
            <w:tcW w:w="2520" w:type="dxa"/>
            <w:shd w:val="clear" w:color="auto" w:fill="auto"/>
          </w:tcPr>
          <w:p w:rsidR="007D254B" w:rsidRPr="00877D95" w:rsidRDefault="007D254B" w:rsidP="00877D95">
            <w:pPr>
              <w:tabs>
                <w:tab w:val="left" w:pos="-1440"/>
              </w:tabs>
              <w:rPr>
                <w:b/>
                <w:sz w:val="18"/>
                <w:szCs w:val="18"/>
              </w:rPr>
            </w:pPr>
            <w:r w:rsidRPr="00877D95">
              <w:rPr>
                <w:b/>
                <w:sz w:val="18"/>
                <w:szCs w:val="18"/>
              </w:rPr>
              <w:t>Beginning of 10</w:t>
            </w:r>
            <w:r w:rsidRPr="00877D95">
              <w:rPr>
                <w:b/>
                <w:sz w:val="18"/>
                <w:szCs w:val="18"/>
                <w:vertAlign w:val="superscript"/>
              </w:rPr>
              <w:t>th</w:t>
            </w:r>
            <w:r w:rsidRPr="00877D95">
              <w:rPr>
                <w:b/>
                <w:sz w:val="18"/>
                <w:szCs w:val="18"/>
              </w:rPr>
              <w:t xml:space="preserve"> grade</w:t>
            </w:r>
          </w:p>
        </w:tc>
        <w:tc>
          <w:tcPr>
            <w:tcW w:w="3060" w:type="dxa"/>
            <w:shd w:val="clear" w:color="auto" w:fill="auto"/>
          </w:tcPr>
          <w:p w:rsidR="007D254B" w:rsidRPr="00877D95" w:rsidRDefault="007D254B" w:rsidP="00877D95">
            <w:pPr>
              <w:tabs>
                <w:tab w:val="left" w:pos="-1440"/>
              </w:tabs>
              <w:rPr>
                <w:sz w:val="18"/>
                <w:szCs w:val="18"/>
              </w:rPr>
            </w:pPr>
            <w:r w:rsidRPr="00877D95">
              <w:rPr>
                <w:sz w:val="18"/>
                <w:szCs w:val="18"/>
              </w:rPr>
              <w:t>2 English + 1 Math, 1 Science, 1 Social Studies, and 1 Student’s choice</w:t>
            </w:r>
          </w:p>
        </w:tc>
        <w:tc>
          <w:tcPr>
            <w:tcW w:w="4500" w:type="dxa"/>
            <w:shd w:val="clear" w:color="auto" w:fill="auto"/>
          </w:tcPr>
          <w:p w:rsidR="007D254B" w:rsidRPr="00877D95" w:rsidRDefault="007D254B" w:rsidP="00877D95">
            <w:pPr>
              <w:tabs>
                <w:tab w:val="left" w:pos="-1440"/>
              </w:tabs>
              <w:rPr>
                <w:sz w:val="18"/>
                <w:szCs w:val="18"/>
              </w:rPr>
            </w:pPr>
            <w:r w:rsidRPr="00877D95">
              <w:rPr>
                <w:sz w:val="18"/>
                <w:szCs w:val="18"/>
              </w:rPr>
              <w:t>2 English + 2 Math, 2 Science, 2 Social Studies, and 1 Student’s choice</w:t>
            </w:r>
          </w:p>
        </w:tc>
      </w:tr>
      <w:tr w:rsidR="007D254B" w:rsidRPr="00877D95" w:rsidTr="00877D95">
        <w:tc>
          <w:tcPr>
            <w:tcW w:w="2520" w:type="dxa"/>
            <w:shd w:val="clear" w:color="auto" w:fill="auto"/>
          </w:tcPr>
          <w:p w:rsidR="007D254B" w:rsidRPr="00877D95" w:rsidRDefault="007D254B" w:rsidP="00877D95">
            <w:pPr>
              <w:tabs>
                <w:tab w:val="left" w:pos="-1440"/>
              </w:tabs>
              <w:rPr>
                <w:b/>
                <w:sz w:val="18"/>
                <w:szCs w:val="18"/>
              </w:rPr>
            </w:pPr>
            <w:r w:rsidRPr="00877D95">
              <w:rPr>
                <w:b/>
                <w:sz w:val="18"/>
                <w:szCs w:val="18"/>
              </w:rPr>
              <w:t>During 10</w:t>
            </w:r>
            <w:r w:rsidRPr="00877D95">
              <w:rPr>
                <w:b/>
                <w:sz w:val="18"/>
                <w:szCs w:val="18"/>
                <w:vertAlign w:val="superscript"/>
              </w:rPr>
              <w:t>th</w:t>
            </w:r>
            <w:r w:rsidRPr="00877D95">
              <w:rPr>
                <w:b/>
                <w:sz w:val="18"/>
                <w:szCs w:val="18"/>
              </w:rPr>
              <w:t xml:space="preserve"> grade</w:t>
            </w:r>
          </w:p>
        </w:tc>
        <w:tc>
          <w:tcPr>
            <w:tcW w:w="3060" w:type="dxa"/>
            <w:shd w:val="clear" w:color="auto" w:fill="auto"/>
          </w:tcPr>
          <w:p w:rsidR="007D254B" w:rsidRPr="00877D95" w:rsidRDefault="007D254B" w:rsidP="00877D95">
            <w:pPr>
              <w:tabs>
                <w:tab w:val="left" w:pos="-1440"/>
              </w:tabs>
              <w:rPr>
                <w:sz w:val="18"/>
                <w:szCs w:val="18"/>
              </w:rPr>
            </w:pPr>
            <w:r w:rsidRPr="00877D95">
              <w:rPr>
                <w:sz w:val="18"/>
                <w:szCs w:val="18"/>
              </w:rPr>
              <w:t>1 English + 1 Math, 1 Science, and 1 Social Studies</w:t>
            </w:r>
          </w:p>
        </w:tc>
        <w:tc>
          <w:tcPr>
            <w:tcW w:w="4500" w:type="dxa"/>
            <w:shd w:val="clear" w:color="auto" w:fill="auto"/>
          </w:tcPr>
          <w:p w:rsidR="007D254B" w:rsidRPr="00877D95" w:rsidRDefault="007D254B" w:rsidP="00877D95">
            <w:pPr>
              <w:tabs>
                <w:tab w:val="left" w:pos="-1440"/>
              </w:tabs>
              <w:rPr>
                <w:sz w:val="18"/>
                <w:szCs w:val="18"/>
              </w:rPr>
            </w:pPr>
            <w:r w:rsidRPr="00877D95">
              <w:rPr>
                <w:sz w:val="18"/>
                <w:szCs w:val="18"/>
              </w:rPr>
              <w:t>2 English + 1 Math, 1 Science, 1 Social Studies, and 1 Student’s choice</w:t>
            </w:r>
          </w:p>
        </w:tc>
      </w:tr>
      <w:tr w:rsidR="007D254B" w:rsidRPr="00877D95" w:rsidTr="00877D95">
        <w:tc>
          <w:tcPr>
            <w:tcW w:w="2520" w:type="dxa"/>
            <w:shd w:val="clear" w:color="auto" w:fill="auto"/>
          </w:tcPr>
          <w:p w:rsidR="007D254B" w:rsidRPr="00877D95" w:rsidRDefault="007D254B" w:rsidP="00877D95">
            <w:pPr>
              <w:tabs>
                <w:tab w:val="left" w:pos="-1440"/>
              </w:tabs>
              <w:rPr>
                <w:b/>
                <w:sz w:val="18"/>
                <w:szCs w:val="18"/>
              </w:rPr>
            </w:pPr>
            <w:r w:rsidRPr="00877D95">
              <w:rPr>
                <w:b/>
                <w:sz w:val="18"/>
                <w:szCs w:val="18"/>
              </w:rPr>
              <w:t>Beginning of 11</w:t>
            </w:r>
            <w:r w:rsidRPr="00877D95">
              <w:rPr>
                <w:b/>
                <w:sz w:val="18"/>
                <w:szCs w:val="18"/>
                <w:vertAlign w:val="superscript"/>
              </w:rPr>
              <w:t>th</w:t>
            </w:r>
            <w:r w:rsidRPr="00877D95">
              <w:rPr>
                <w:b/>
                <w:sz w:val="18"/>
                <w:szCs w:val="18"/>
              </w:rPr>
              <w:t xml:space="preserve"> grade</w:t>
            </w:r>
          </w:p>
        </w:tc>
        <w:tc>
          <w:tcPr>
            <w:tcW w:w="3060" w:type="dxa"/>
            <w:shd w:val="clear" w:color="auto" w:fill="auto"/>
          </w:tcPr>
          <w:p w:rsidR="007D254B" w:rsidRPr="00877D95" w:rsidRDefault="007D254B" w:rsidP="00877D95">
            <w:pPr>
              <w:tabs>
                <w:tab w:val="left" w:pos="-1440"/>
              </w:tabs>
              <w:rPr>
                <w:sz w:val="18"/>
                <w:szCs w:val="18"/>
              </w:rPr>
            </w:pPr>
            <w:r w:rsidRPr="00877D95">
              <w:rPr>
                <w:sz w:val="18"/>
                <w:szCs w:val="18"/>
              </w:rPr>
              <w:t>1 English + 1 Math, 1 Science, and 1 Social Studies</w:t>
            </w:r>
          </w:p>
        </w:tc>
        <w:tc>
          <w:tcPr>
            <w:tcW w:w="4500" w:type="dxa"/>
            <w:shd w:val="clear" w:color="auto" w:fill="auto"/>
          </w:tcPr>
          <w:p w:rsidR="007D254B" w:rsidRPr="00877D95" w:rsidRDefault="007D254B" w:rsidP="00877D95">
            <w:pPr>
              <w:tabs>
                <w:tab w:val="left" w:pos="-1440"/>
              </w:tabs>
              <w:rPr>
                <w:sz w:val="18"/>
                <w:szCs w:val="18"/>
              </w:rPr>
            </w:pPr>
            <w:r w:rsidRPr="00877D95">
              <w:rPr>
                <w:sz w:val="18"/>
                <w:szCs w:val="18"/>
              </w:rPr>
              <w:t>2 English + 1 Math, 1 Science, 1 Social Studies, and 1 Student’s choice</w:t>
            </w:r>
          </w:p>
        </w:tc>
      </w:tr>
      <w:tr w:rsidR="007D254B" w:rsidRPr="00877D95" w:rsidTr="00877D95">
        <w:tc>
          <w:tcPr>
            <w:tcW w:w="2520" w:type="dxa"/>
            <w:shd w:val="clear" w:color="auto" w:fill="auto"/>
          </w:tcPr>
          <w:p w:rsidR="007D254B" w:rsidRPr="00877D95" w:rsidRDefault="007D254B" w:rsidP="00877D95">
            <w:pPr>
              <w:tabs>
                <w:tab w:val="left" w:pos="-1440"/>
              </w:tabs>
              <w:rPr>
                <w:b/>
                <w:sz w:val="18"/>
                <w:szCs w:val="18"/>
              </w:rPr>
            </w:pPr>
            <w:r w:rsidRPr="00877D95">
              <w:rPr>
                <w:b/>
                <w:sz w:val="18"/>
                <w:szCs w:val="18"/>
              </w:rPr>
              <w:t>During 11</w:t>
            </w:r>
            <w:r w:rsidRPr="00877D95">
              <w:rPr>
                <w:b/>
                <w:sz w:val="18"/>
                <w:szCs w:val="18"/>
                <w:vertAlign w:val="superscript"/>
              </w:rPr>
              <w:t>th</w:t>
            </w:r>
            <w:r w:rsidRPr="00877D95">
              <w:rPr>
                <w:b/>
                <w:sz w:val="18"/>
                <w:szCs w:val="18"/>
              </w:rPr>
              <w:t xml:space="preserve"> grade</w:t>
            </w:r>
          </w:p>
        </w:tc>
        <w:tc>
          <w:tcPr>
            <w:tcW w:w="3060" w:type="dxa"/>
            <w:shd w:val="clear" w:color="auto" w:fill="auto"/>
          </w:tcPr>
          <w:p w:rsidR="007D254B" w:rsidRPr="00877D95" w:rsidRDefault="007D254B" w:rsidP="00877D95">
            <w:pPr>
              <w:tabs>
                <w:tab w:val="left" w:pos="-1440"/>
              </w:tabs>
              <w:rPr>
                <w:sz w:val="18"/>
                <w:szCs w:val="18"/>
              </w:rPr>
            </w:pPr>
            <w:r w:rsidRPr="00877D95">
              <w:rPr>
                <w:sz w:val="18"/>
                <w:szCs w:val="18"/>
              </w:rPr>
              <w:t>1 English + 1 Student’s choice</w:t>
            </w:r>
          </w:p>
        </w:tc>
        <w:tc>
          <w:tcPr>
            <w:tcW w:w="4500" w:type="dxa"/>
            <w:shd w:val="clear" w:color="auto" w:fill="auto"/>
          </w:tcPr>
          <w:p w:rsidR="007D254B" w:rsidRPr="00877D95" w:rsidRDefault="007D254B" w:rsidP="00877D95">
            <w:pPr>
              <w:tabs>
                <w:tab w:val="left" w:pos="-1440"/>
              </w:tabs>
              <w:rPr>
                <w:sz w:val="18"/>
                <w:szCs w:val="18"/>
              </w:rPr>
            </w:pPr>
            <w:r w:rsidRPr="00877D95">
              <w:rPr>
                <w:sz w:val="18"/>
                <w:szCs w:val="18"/>
              </w:rPr>
              <w:t>1 English + 3 Student’s choice</w:t>
            </w:r>
          </w:p>
        </w:tc>
      </w:tr>
      <w:tr w:rsidR="007D254B" w:rsidRPr="00877D95" w:rsidTr="00877D95">
        <w:tc>
          <w:tcPr>
            <w:tcW w:w="2520" w:type="dxa"/>
            <w:shd w:val="clear" w:color="auto" w:fill="auto"/>
          </w:tcPr>
          <w:p w:rsidR="007D254B" w:rsidRPr="00877D95" w:rsidRDefault="007D254B" w:rsidP="00877D95">
            <w:pPr>
              <w:tabs>
                <w:tab w:val="left" w:pos="-1440"/>
              </w:tabs>
              <w:rPr>
                <w:b/>
                <w:sz w:val="18"/>
                <w:szCs w:val="18"/>
              </w:rPr>
            </w:pPr>
            <w:r w:rsidRPr="00877D95">
              <w:rPr>
                <w:b/>
                <w:sz w:val="18"/>
                <w:szCs w:val="18"/>
              </w:rPr>
              <w:t>Beginning of 12</w:t>
            </w:r>
            <w:r w:rsidRPr="00877D95">
              <w:rPr>
                <w:b/>
                <w:sz w:val="18"/>
                <w:szCs w:val="18"/>
                <w:vertAlign w:val="superscript"/>
              </w:rPr>
              <w:t>th</w:t>
            </w:r>
            <w:r w:rsidRPr="00877D95">
              <w:rPr>
                <w:b/>
                <w:sz w:val="18"/>
                <w:szCs w:val="18"/>
              </w:rPr>
              <w:t xml:space="preserve"> grade</w:t>
            </w:r>
          </w:p>
        </w:tc>
        <w:tc>
          <w:tcPr>
            <w:tcW w:w="3060" w:type="dxa"/>
            <w:shd w:val="clear" w:color="auto" w:fill="auto"/>
          </w:tcPr>
          <w:p w:rsidR="007D254B" w:rsidRPr="00877D95" w:rsidRDefault="007D254B" w:rsidP="00877D95">
            <w:pPr>
              <w:tabs>
                <w:tab w:val="left" w:pos="-1440"/>
              </w:tabs>
              <w:rPr>
                <w:sz w:val="18"/>
                <w:szCs w:val="18"/>
              </w:rPr>
            </w:pPr>
            <w:r w:rsidRPr="00877D95">
              <w:rPr>
                <w:sz w:val="18"/>
                <w:szCs w:val="18"/>
              </w:rPr>
              <w:t>1 English + 1 Student’s choice</w:t>
            </w:r>
          </w:p>
        </w:tc>
        <w:tc>
          <w:tcPr>
            <w:tcW w:w="4500" w:type="dxa"/>
            <w:shd w:val="clear" w:color="auto" w:fill="auto"/>
          </w:tcPr>
          <w:p w:rsidR="007D254B" w:rsidRPr="00877D95" w:rsidRDefault="007D254B" w:rsidP="00877D95">
            <w:pPr>
              <w:tabs>
                <w:tab w:val="left" w:pos="-1440"/>
              </w:tabs>
              <w:rPr>
                <w:sz w:val="18"/>
                <w:szCs w:val="18"/>
              </w:rPr>
            </w:pPr>
            <w:r w:rsidRPr="00877D95">
              <w:rPr>
                <w:sz w:val="18"/>
                <w:szCs w:val="18"/>
              </w:rPr>
              <w:t>1 English + 3 Student’s choice</w:t>
            </w:r>
          </w:p>
        </w:tc>
      </w:tr>
    </w:tbl>
    <w:p w:rsidR="00992870" w:rsidRPr="000D678B" w:rsidRDefault="00992870" w:rsidP="00930598">
      <w:pPr>
        <w:tabs>
          <w:tab w:val="left" w:pos="-1440"/>
        </w:tabs>
        <w:autoSpaceDE/>
        <w:autoSpaceDN/>
        <w:adjustRightInd/>
        <w:rPr>
          <w:b/>
          <w:sz w:val="18"/>
          <w:szCs w:val="18"/>
        </w:rPr>
      </w:pPr>
    </w:p>
    <w:p w:rsidR="00930598" w:rsidRDefault="00930598" w:rsidP="00930598">
      <w:pPr>
        <w:tabs>
          <w:tab w:val="left" w:pos="-1440"/>
        </w:tabs>
        <w:autoSpaceDE/>
        <w:autoSpaceDN/>
        <w:adjustRightInd/>
        <w:rPr>
          <w:sz w:val="18"/>
          <w:szCs w:val="18"/>
        </w:rPr>
      </w:pPr>
      <w:r w:rsidRPr="000D678B">
        <w:rPr>
          <w:b/>
          <w:sz w:val="18"/>
          <w:szCs w:val="18"/>
        </w:rPr>
        <w:t>Transferring during 12</w:t>
      </w:r>
      <w:r w:rsidRPr="000D678B">
        <w:rPr>
          <w:b/>
          <w:sz w:val="18"/>
          <w:szCs w:val="18"/>
          <w:vertAlign w:val="superscript"/>
        </w:rPr>
        <w:t>th</w:t>
      </w:r>
      <w:r w:rsidRPr="000D678B">
        <w:rPr>
          <w:b/>
          <w:sz w:val="18"/>
          <w:szCs w:val="18"/>
        </w:rPr>
        <w:t xml:space="preserve"> grade</w:t>
      </w:r>
      <w:r w:rsidRPr="000D678B">
        <w:rPr>
          <w:sz w:val="18"/>
          <w:szCs w:val="18"/>
        </w:rPr>
        <w:t xml:space="preserve"> - Students entering a </w:t>
      </w:r>
      <w:smartTag w:uri="urn:schemas-microsoft-com:office:smarttags" w:element="State">
        <w:smartTag w:uri="urn:schemas-microsoft-com:office:smarttags" w:element="place">
          <w:r w:rsidRPr="000D678B">
            <w:rPr>
              <w:sz w:val="18"/>
              <w:szCs w:val="18"/>
            </w:rPr>
            <w:t>Virginia</w:t>
          </w:r>
        </w:smartTag>
      </w:smartTag>
      <w:r w:rsidRPr="000D678B">
        <w:rPr>
          <w:sz w:val="18"/>
          <w:szCs w:val="18"/>
        </w:rPr>
        <w:t xml:space="preserve"> high school for the first time after 20 instructional hours per course of their twelfth grade year shall be given every opportunity to earn a diploma.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w:t>
      </w:r>
    </w:p>
    <w:p w:rsidR="003B46CA" w:rsidRPr="003B46CA" w:rsidRDefault="003B46CA" w:rsidP="003B46CA">
      <w:pPr>
        <w:pBdr>
          <w:top w:val="double" w:sz="4" w:space="1" w:color="auto"/>
          <w:left w:val="double" w:sz="4" w:space="4" w:color="auto"/>
          <w:bottom w:val="double" w:sz="4" w:space="1" w:color="auto"/>
          <w:right w:val="double" w:sz="4" w:space="0" w:color="auto"/>
        </w:pBdr>
        <w:tabs>
          <w:tab w:val="center" w:pos="3780"/>
        </w:tabs>
        <w:jc w:val="center"/>
        <w:rPr>
          <w:bCs/>
          <w:sz w:val="28"/>
          <w:szCs w:val="28"/>
        </w:rPr>
      </w:pPr>
      <w:r w:rsidRPr="003B46CA">
        <w:rPr>
          <w:b/>
          <w:sz w:val="28"/>
          <w:szCs w:val="28"/>
        </w:rPr>
        <w:t>Virginia Board of Education Diploma Seals</w:t>
      </w:r>
      <w:r w:rsidR="00056049" w:rsidRPr="003B46CA">
        <w:rPr>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650"/>
      </w:tblGrid>
      <w:tr w:rsidR="003B46CA" w:rsidTr="001C1C20">
        <w:tc>
          <w:tcPr>
            <w:tcW w:w="10188" w:type="dxa"/>
            <w:gridSpan w:val="2"/>
            <w:shd w:val="clear" w:color="auto" w:fill="auto"/>
          </w:tcPr>
          <w:p w:rsidR="003B46CA" w:rsidRPr="001C1C20" w:rsidRDefault="003B46CA" w:rsidP="001C1C20">
            <w:pPr>
              <w:jc w:val="center"/>
              <w:rPr>
                <w:sz w:val="18"/>
                <w:szCs w:val="18"/>
              </w:rPr>
            </w:pPr>
            <w:r w:rsidRPr="001C1C20">
              <w:rPr>
                <w:sz w:val="18"/>
                <w:szCs w:val="18"/>
              </w:rPr>
              <w:t>Students who demonstrate academic excellence may be eligible for one or more of the following awards. Diploma Seals are attached to the diploma and presented in June at commencement.</w:t>
            </w:r>
          </w:p>
        </w:tc>
      </w:tr>
      <w:tr w:rsidR="003B46CA" w:rsidRPr="001C1C20" w:rsidTr="001C1C20">
        <w:tc>
          <w:tcPr>
            <w:tcW w:w="2538" w:type="dxa"/>
            <w:shd w:val="clear" w:color="auto" w:fill="auto"/>
          </w:tcPr>
          <w:p w:rsidR="003B46CA" w:rsidRPr="001C1C20" w:rsidRDefault="003B46CA" w:rsidP="001C1C20">
            <w:pPr>
              <w:rPr>
                <w:sz w:val="18"/>
                <w:szCs w:val="18"/>
              </w:rPr>
            </w:pPr>
            <w:r w:rsidRPr="001C1C20">
              <w:rPr>
                <w:sz w:val="18"/>
                <w:szCs w:val="18"/>
              </w:rPr>
              <w:t>The Governor’s Seal</w:t>
            </w:r>
          </w:p>
        </w:tc>
        <w:tc>
          <w:tcPr>
            <w:tcW w:w="7650" w:type="dxa"/>
            <w:shd w:val="clear" w:color="auto" w:fill="auto"/>
          </w:tcPr>
          <w:p w:rsidR="003B46CA" w:rsidRPr="001C1C20" w:rsidRDefault="003B46CA" w:rsidP="001C1C20">
            <w:pPr>
              <w:pStyle w:val="ListParagraph"/>
              <w:numPr>
                <w:ilvl w:val="0"/>
                <w:numId w:val="26"/>
              </w:numPr>
              <w:spacing w:after="0"/>
              <w:rPr>
                <w:rFonts w:ascii="Times New Roman" w:hAnsi="Times New Roman"/>
                <w:sz w:val="18"/>
                <w:szCs w:val="18"/>
              </w:rPr>
            </w:pPr>
            <w:r w:rsidRPr="001C1C20">
              <w:rPr>
                <w:rFonts w:ascii="Times New Roman" w:hAnsi="Times New Roman"/>
                <w:sz w:val="18"/>
                <w:szCs w:val="18"/>
              </w:rPr>
              <w:t xml:space="preserve">Advanced Diploma </w:t>
            </w:r>
            <w:r w:rsidRPr="001C1C20">
              <w:rPr>
                <w:rFonts w:ascii="Times New Roman" w:hAnsi="Times New Roman"/>
                <w:i/>
                <w:sz w:val="18"/>
                <w:szCs w:val="18"/>
              </w:rPr>
              <w:t>AND</w:t>
            </w:r>
          </w:p>
          <w:p w:rsidR="003B46CA" w:rsidRPr="001C1C20" w:rsidRDefault="003B46CA" w:rsidP="001C1C20">
            <w:pPr>
              <w:pStyle w:val="ListParagraph"/>
              <w:numPr>
                <w:ilvl w:val="0"/>
                <w:numId w:val="26"/>
              </w:numPr>
              <w:spacing w:after="0"/>
              <w:rPr>
                <w:rFonts w:ascii="Times New Roman" w:hAnsi="Times New Roman"/>
                <w:sz w:val="18"/>
                <w:szCs w:val="18"/>
              </w:rPr>
            </w:pPr>
            <w:r w:rsidRPr="001C1C20">
              <w:rPr>
                <w:rFonts w:ascii="Times New Roman" w:hAnsi="Times New Roman"/>
                <w:sz w:val="18"/>
                <w:szCs w:val="18"/>
              </w:rPr>
              <w:t xml:space="preserve">Average GPA of “B” or better (3.0) </w:t>
            </w:r>
            <w:r w:rsidRPr="001C1C20">
              <w:rPr>
                <w:rFonts w:ascii="Times New Roman" w:hAnsi="Times New Roman"/>
                <w:i/>
                <w:sz w:val="18"/>
                <w:szCs w:val="18"/>
              </w:rPr>
              <w:t>AND</w:t>
            </w:r>
          </w:p>
          <w:p w:rsidR="003B46CA" w:rsidRPr="001C1C20" w:rsidRDefault="003B46CA" w:rsidP="001C1C20">
            <w:pPr>
              <w:pStyle w:val="ListParagraph"/>
              <w:numPr>
                <w:ilvl w:val="0"/>
                <w:numId w:val="26"/>
              </w:numPr>
              <w:spacing w:after="0"/>
              <w:rPr>
                <w:rFonts w:ascii="Times New Roman" w:hAnsi="Times New Roman"/>
                <w:sz w:val="18"/>
                <w:szCs w:val="18"/>
              </w:rPr>
            </w:pPr>
            <w:r w:rsidRPr="001C1C20">
              <w:rPr>
                <w:rFonts w:ascii="Times New Roman" w:hAnsi="Times New Roman"/>
                <w:sz w:val="18"/>
                <w:szCs w:val="18"/>
              </w:rPr>
              <w:t>Successful completion of college level course work that will earn the student at least 9 transferrable college credits in AP or Dual Enrollment courses</w:t>
            </w:r>
          </w:p>
        </w:tc>
      </w:tr>
      <w:tr w:rsidR="003B46CA" w:rsidRPr="001C1C20" w:rsidTr="001C1C20">
        <w:tc>
          <w:tcPr>
            <w:tcW w:w="2538" w:type="dxa"/>
            <w:shd w:val="clear" w:color="auto" w:fill="auto"/>
          </w:tcPr>
          <w:p w:rsidR="003B46CA" w:rsidRPr="001C1C20" w:rsidRDefault="003B46CA" w:rsidP="001C1C20">
            <w:pPr>
              <w:rPr>
                <w:sz w:val="18"/>
                <w:szCs w:val="18"/>
              </w:rPr>
            </w:pPr>
            <w:r w:rsidRPr="001C1C20">
              <w:rPr>
                <w:sz w:val="18"/>
                <w:szCs w:val="18"/>
              </w:rPr>
              <w:t>Board of Education Seal</w:t>
            </w:r>
          </w:p>
        </w:tc>
        <w:tc>
          <w:tcPr>
            <w:tcW w:w="7650" w:type="dxa"/>
            <w:shd w:val="clear" w:color="auto" w:fill="auto"/>
          </w:tcPr>
          <w:p w:rsidR="003B46CA" w:rsidRPr="001C1C20" w:rsidRDefault="003B46CA" w:rsidP="001C1C20">
            <w:pPr>
              <w:pStyle w:val="ListParagraph"/>
              <w:numPr>
                <w:ilvl w:val="0"/>
                <w:numId w:val="27"/>
              </w:numPr>
              <w:spacing w:after="0"/>
              <w:rPr>
                <w:rFonts w:ascii="Times New Roman" w:hAnsi="Times New Roman"/>
                <w:sz w:val="18"/>
                <w:szCs w:val="18"/>
              </w:rPr>
            </w:pPr>
            <w:r w:rsidRPr="001C1C20">
              <w:rPr>
                <w:rFonts w:ascii="Times New Roman" w:hAnsi="Times New Roman"/>
                <w:sz w:val="18"/>
                <w:szCs w:val="18"/>
              </w:rPr>
              <w:t xml:space="preserve">Standard or Advanced Diploma </w:t>
            </w:r>
            <w:r w:rsidRPr="001C1C20">
              <w:rPr>
                <w:rFonts w:ascii="Times New Roman" w:hAnsi="Times New Roman"/>
                <w:i/>
                <w:sz w:val="18"/>
                <w:szCs w:val="18"/>
              </w:rPr>
              <w:t>AND</w:t>
            </w:r>
          </w:p>
          <w:p w:rsidR="003B46CA" w:rsidRPr="001C1C20" w:rsidRDefault="003B46CA" w:rsidP="001C1C20">
            <w:pPr>
              <w:pStyle w:val="ListParagraph"/>
              <w:numPr>
                <w:ilvl w:val="0"/>
                <w:numId w:val="27"/>
              </w:numPr>
              <w:spacing w:after="0"/>
              <w:rPr>
                <w:rFonts w:ascii="Times New Roman" w:hAnsi="Times New Roman"/>
                <w:sz w:val="18"/>
                <w:szCs w:val="18"/>
              </w:rPr>
            </w:pPr>
            <w:r w:rsidRPr="001C1C20">
              <w:rPr>
                <w:rFonts w:ascii="Times New Roman" w:hAnsi="Times New Roman"/>
                <w:sz w:val="18"/>
                <w:szCs w:val="18"/>
              </w:rPr>
              <w:t>Average GPA of “A” or better (4.0)</w:t>
            </w:r>
          </w:p>
        </w:tc>
      </w:tr>
      <w:tr w:rsidR="003B46CA" w:rsidRPr="001C1C20" w:rsidTr="001C1C20">
        <w:tc>
          <w:tcPr>
            <w:tcW w:w="2538" w:type="dxa"/>
            <w:shd w:val="clear" w:color="auto" w:fill="auto"/>
          </w:tcPr>
          <w:p w:rsidR="003B46CA" w:rsidRPr="001C1C20" w:rsidRDefault="003B46CA" w:rsidP="001C1C20">
            <w:pPr>
              <w:rPr>
                <w:sz w:val="18"/>
                <w:szCs w:val="18"/>
              </w:rPr>
            </w:pPr>
            <w:r w:rsidRPr="001C1C20">
              <w:rPr>
                <w:sz w:val="18"/>
                <w:szCs w:val="18"/>
              </w:rPr>
              <w:t xml:space="preserve">The Board of Education’s Career and Technical </w:t>
            </w:r>
          </w:p>
          <w:p w:rsidR="003B46CA" w:rsidRPr="001C1C20" w:rsidRDefault="003B46CA" w:rsidP="001C1C20">
            <w:pPr>
              <w:rPr>
                <w:sz w:val="18"/>
                <w:szCs w:val="18"/>
              </w:rPr>
            </w:pPr>
            <w:r w:rsidRPr="001C1C20">
              <w:rPr>
                <w:sz w:val="18"/>
                <w:szCs w:val="18"/>
              </w:rPr>
              <w:t>Education Seal</w:t>
            </w:r>
          </w:p>
        </w:tc>
        <w:tc>
          <w:tcPr>
            <w:tcW w:w="7650" w:type="dxa"/>
            <w:shd w:val="clear" w:color="auto" w:fill="auto"/>
          </w:tcPr>
          <w:p w:rsidR="003B46CA" w:rsidRPr="001C1C20" w:rsidRDefault="003B46CA" w:rsidP="001C1C20">
            <w:pPr>
              <w:pStyle w:val="ListParagraph"/>
              <w:numPr>
                <w:ilvl w:val="0"/>
                <w:numId w:val="27"/>
              </w:numPr>
              <w:spacing w:after="0"/>
              <w:rPr>
                <w:rFonts w:ascii="Times New Roman" w:hAnsi="Times New Roman"/>
                <w:sz w:val="18"/>
                <w:szCs w:val="18"/>
              </w:rPr>
            </w:pPr>
            <w:r w:rsidRPr="001C1C20">
              <w:rPr>
                <w:rFonts w:ascii="Times New Roman" w:hAnsi="Times New Roman"/>
                <w:sz w:val="18"/>
                <w:szCs w:val="18"/>
              </w:rPr>
              <w:t xml:space="preserve">Standard or Advanced Diploma </w:t>
            </w:r>
            <w:r w:rsidRPr="001C1C20">
              <w:rPr>
                <w:rFonts w:ascii="Times New Roman" w:hAnsi="Times New Roman"/>
                <w:i/>
                <w:sz w:val="18"/>
                <w:szCs w:val="18"/>
              </w:rPr>
              <w:t>AND</w:t>
            </w:r>
          </w:p>
          <w:p w:rsidR="003B46CA" w:rsidRPr="001C1C20" w:rsidRDefault="003B46CA" w:rsidP="001C1C20">
            <w:pPr>
              <w:pStyle w:val="ListParagraph"/>
              <w:numPr>
                <w:ilvl w:val="0"/>
                <w:numId w:val="27"/>
              </w:numPr>
              <w:spacing w:after="0"/>
              <w:rPr>
                <w:rFonts w:ascii="Times New Roman" w:hAnsi="Times New Roman"/>
                <w:sz w:val="18"/>
                <w:szCs w:val="18"/>
              </w:rPr>
            </w:pPr>
            <w:r w:rsidRPr="001C1C20">
              <w:rPr>
                <w:rFonts w:ascii="Times New Roman" w:hAnsi="Times New Roman"/>
                <w:sz w:val="18"/>
                <w:szCs w:val="18"/>
              </w:rPr>
              <w:t xml:space="preserve">Complete a prescribed sequence of courses in a career and technical education concentration or specialization  and maintain a “B” or better  average in those courses, </w:t>
            </w:r>
            <w:r w:rsidRPr="001C1C20">
              <w:rPr>
                <w:rFonts w:ascii="Times New Roman" w:hAnsi="Times New Roman"/>
                <w:i/>
                <w:sz w:val="18"/>
                <w:szCs w:val="18"/>
              </w:rPr>
              <w:t>OR</w:t>
            </w:r>
          </w:p>
          <w:p w:rsidR="003B46CA" w:rsidRPr="001C1C20" w:rsidRDefault="003B46CA" w:rsidP="001C1C20">
            <w:pPr>
              <w:pStyle w:val="ListParagraph"/>
              <w:numPr>
                <w:ilvl w:val="0"/>
                <w:numId w:val="27"/>
              </w:numPr>
              <w:spacing w:after="0"/>
              <w:rPr>
                <w:rFonts w:ascii="Times New Roman" w:hAnsi="Times New Roman"/>
                <w:sz w:val="18"/>
                <w:szCs w:val="18"/>
              </w:rPr>
            </w:pPr>
            <w:r w:rsidRPr="001C1C20">
              <w:rPr>
                <w:rFonts w:ascii="Times New Roman" w:hAnsi="Times New Roman"/>
                <w:sz w:val="18"/>
                <w:szCs w:val="18"/>
              </w:rPr>
              <w:t xml:space="preserve">Pass an examination or an occupational competency assessment in a career and technical education concentration or specialization that confers certification or an occupational competency credential from a recognized industry, trade, or professional association, </w:t>
            </w:r>
            <w:r w:rsidRPr="001C1C20">
              <w:rPr>
                <w:rFonts w:ascii="Times New Roman" w:hAnsi="Times New Roman"/>
                <w:i/>
                <w:sz w:val="18"/>
                <w:szCs w:val="18"/>
              </w:rPr>
              <w:t>OR</w:t>
            </w:r>
          </w:p>
          <w:p w:rsidR="003B46CA" w:rsidRPr="001C1C20" w:rsidRDefault="003B46CA" w:rsidP="001C1C20">
            <w:pPr>
              <w:pStyle w:val="ListParagraph"/>
              <w:numPr>
                <w:ilvl w:val="0"/>
                <w:numId w:val="27"/>
              </w:numPr>
              <w:spacing w:after="0"/>
              <w:rPr>
                <w:rFonts w:ascii="Times New Roman" w:hAnsi="Times New Roman"/>
                <w:sz w:val="18"/>
                <w:szCs w:val="18"/>
              </w:rPr>
            </w:pPr>
            <w:r w:rsidRPr="001C1C20">
              <w:rPr>
                <w:rFonts w:ascii="Times New Roman" w:hAnsi="Times New Roman"/>
                <w:sz w:val="18"/>
                <w:szCs w:val="18"/>
              </w:rPr>
              <w:t>Acquire a professional license in that career and technical education field from the Commonwealth of Virginia</w:t>
            </w:r>
          </w:p>
        </w:tc>
      </w:tr>
      <w:tr w:rsidR="003B46CA" w:rsidRPr="001C1C20" w:rsidTr="001C1C20">
        <w:tc>
          <w:tcPr>
            <w:tcW w:w="2538" w:type="dxa"/>
            <w:shd w:val="clear" w:color="auto" w:fill="auto"/>
          </w:tcPr>
          <w:p w:rsidR="003B46CA" w:rsidRPr="001C1C20" w:rsidRDefault="003B46CA" w:rsidP="001C1C20">
            <w:pPr>
              <w:rPr>
                <w:sz w:val="18"/>
                <w:szCs w:val="18"/>
              </w:rPr>
            </w:pPr>
            <w:r w:rsidRPr="001C1C20">
              <w:rPr>
                <w:sz w:val="18"/>
                <w:szCs w:val="18"/>
              </w:rPr>
              <w:t xml:space="preserve">The Board of Education’s Seal of Advanced Math </w:t>
            </w:r>
          </w:p>
          <w:p w:rsidR="003B46CA" w:rsidRPr="001C1C20" w:rsidRDefault="003B46CA" w:rsidP="001C1C20">
            <w:pPr>
              <w:rPr>
                <w:sz w:val="18"/>
                <w:szCs w:val="18"/>
              </w:rPr>
            </w:pPr>
            <w:r w:rsidRPr="001C1C20">
              <w:rPr>
                <w:sz w:val="18"/>
                <w:szCs w:val="18"/>
              </w:rPr>
              <w:t>and Technology</w:t>
            </w:r>
          </w:p>
        </w:tc>
        <w:tc>
          <w:tcPr>
            <w:tcW w:w="7650" w:type="dxa"/>
            <w:shd w:val="clear" w:color="auto" w:fill="auto"/>
          </w:tcPr>
          <w:p w:rsidR="003B46CA" w:rsidRPr="001C1C20" w:rsidRDefault="003B46CA" w:rsidP="001C1C20">
            <w:pPr>
              <w:pStyle w:val="ListParagraph"/>
              <w:numPr>
                <w:ilvl w:val="0"/>
                <w:numId w:val="28"/>
              </w:numPr>
              <w:spacing w:after="0"/>
              <w:rPr>
                <w:rFonts w:ascii="Times New Roman" w:hAnsi="Times New Roman"/>
                <w:sz w:val="18"/>
                <w:szCs w:val="18"/>
              </w:rPr>
            </w:pPr>
            <w:r w:rsidRPr="001C1C20">
              <w:rPr>
                <w:rFonts w:ascii="Times New Roman" w:hAnsi="Times New Roman"/>
                <w:sz w:val="18"/>
                <w:szCs w:val="18"/>
              </w:rPr>
              <w:t xml:space="preserve">Standard or Advanced Studies Diploma </w:t>
            </w:r>
            <w:r w:rsidRPr="001C1C20">
              <w:rPr>
                <w:rFonts w:ascii="Times New Roman" w:hAnsi="Times New Roman"/>
                <w:i/>
                <w:sz w:val="18"/>
                <w:szCs w:val="18"/>
              </w:rPr>
              <w:t>AND</w:t>
            </w:r>
          </w:p>
          <w:p w:rsidR="003B46CA" w:rsidRPr="001C1C20" w:rsidRDefault="003B46CA" w:rsidP="001C1C20">
            <w:pPr>
              <w:pStyle w:val="ListParagraph"/>
              <w:numPr>
                <w:ilvl w:val="0"/>
                <w:numId w:val="28"/>
              </w:numPr>
              <w:spacing w:after="0"/>
              <w:rPr>
                <w:rFonts w:ascii="Times New Roman" w:hAnsi="Times New Roman"/>
                <w:sz w:val="18"/>
                <w:szCs w:val="18"/>
              </w:rPr>
            </w:pPr>
            <w:r w:rsidRPr="001C1C20">
              <w:rPr>
                <w:rFonts w:ascii="Times New Roman" w:hAnsi="Times New Roman"/>
                <w:sz w:val="18"/>
                <w:szCs w:val="18"/>
              </w:rPr>
              <w:t xml:space="preserve">Satisfy all of the mathematics requirements for the Advanced Studies Diploma (four units of credit including Algebra II; two verified units of credit) with a “B” average </w:t>
            </w:r>
            <w:r w:rsidRPr="001C1C20">
              <w:rPr>
                <w:rFonts w:ascii="Times New Roman" w:hAnsi="Times New Roman"/>
                <w:i/>
                <w:sz w:val="18"/>
                <w:szCs w:val="18"/>
              </w:rPr>
              <w:t>AND</w:t>
            </w:r>
          </w:p>
          <w:p w:rsidR="003B46CA" w:rsidRPr="001C1C20" w:rsidRDefault="003B46CA" w:rsidP="001C1C20">
            <w:pPr>
              <w:pStyle w:val="ListParagraph"/>
              <w:numPr>
                <w:ilvl w:val="0"/>
                <w:numId w:val="28"/>
              </w:numPr>
              <w:spacing w:after="0"/>
              <w:rPr>
                <w:rFonts w:ascii="Times New Roman" w:hAnsi="Times New Roman"/>
                <w:sz w:val="18"/>
                <w:szCs w:val="18"/>
              </w:rPr>
            </w:pPr>
            <w:r w:rsidRPr="001C1C20">
              <w:rPr>
                <w:rFonts w:ascii="Times New Roman" w:hAnsi="Times New Roman"/>
                <w:sz w:val="18"/>
                <w:szCs w:val="18"/>
              </w:rPr>
              <w:t xml:space="preserve">Pass an examination in a career and technical educational field that confers certification from a recognized industry, or trade or professional association </w:t>
            </w:r>
            <w:r w:rsidRPr="001C1C20">
              <w:rPr>
                <w:rFonts w:ascii="Times New Roman" w:hAnsi="Times New Roman"/>
                <w:i/>
                <w:sz w:val="18"/>
                <w:szCs w:val="18"/>
              </w:rPr>
              <w:t>OR</w:t>
            </w:r>
          </w:p>
          <w:p w:rsidR="003B46CA" w:rsidRPr="001C1C20" w:rsidRDefault="003B46CA" w:rsidP="001C1C20">
            <w:pPr>
              <w:pStyle w:val="ListParagraph"/>
              <w:numPr>
                <w:ilvl w:val="0"/>
                <w:numId w:val="28"/>
              </w:numPr>
              <w:spacing w:after="0"/>
              <w:rPr>
                <w:rFonts w:ascii="Times New Roman" w:hAnsi="Times New Roman"/>
                <w:sz w:val="18"/>
                <w:szCs w:val="18"/>
              </w:rPr>
            </w:pPr>
            <w:r w:rsidRPr="001C1C20">
              <w:rPr>
                <w:rFonts w:ascii="Times New Roman" w:hAnsi="Times New Roman"/>
                <w:sz w:val="18"/>
                <w:szCs w:val="18"/>
              </w:rPr>
              <w:t xml:space="preserve">Acquire professional license in a career and technical education field from the Commonwealth of Virginia </w:t>
            </w:r>
            <w:r w:rsidRPr="001C1C20">
              <w:rPr>
                <w:rFonts w:ascii="Times New Roman" w:hAnsi="Times New Roman"/>
                <w:i/>
                <w:sz w:val="18"/>
                <w:szCs w:val="18"/>
              </w:rPr>
              <w:t>OR</w:t>
            </w:r>
            <w:r w:rsidRPr="001C1C20">
              <w:rPr>
                <w:rFonts w:ascii="Times New Roman" w:hAnsi="Times New Roman"/>
                <w:sz w:val="18"/>
                <w:szCs w:val="18"/>
              </w:rPr>
              <w:t xml:space="preserve"> </w:t>
            </w:r>
          </w:p>
          <w:p w:rsidR="003B46CA" w:rsidRPr="001C1C20" w:rsidRDefault="003B46CA" w:rsidP="001C1C20">
            <w:pPr>
              <w:pStyle w:val="ListParagraph"/>
              <w:numPr>
                <w:ilvl w:val="0"/>
                <w:numId w:val="28"/>
              </w:numPr>
              <w:spacing w:after="0"/>
              <w:rPr>
                <w:rFonts w:ascii="Times New Roman" w:hAnsi="Times New Roman"/>
                <w:sz w:val="18"/>
                <w:szCs w:val="18"/>
              </w:rPr>
            </w:pPr>
            <w:r w:rsidRPr="001C1C20">
              <w:rPr>
                <w:rFonts w:ascii="Times New Roman" w:hAnsi="Times New Roman"/>
                <w:sz w:val="18"/>
                <w:szCs w:val="18"/>
              </w:rPr>
              <w:t>Pass an examination approved by the board that confers college-level credit in a technology or computer science area</w:t>
            </w:r>
          </w:p>
        </w:tc>
      </w:tr>
      <w:tr w:rsidR="003B46CA" w:rsidRPr="001C1C20" w:rsidTr="001C1C20">
        <w:tc>
          <w:tcPr>
            <w:tcW w:w="2538" w:type="dxa"/>
            <w:shd w:val="clear" w:color="auto" w:fill="auto"/>
          </w:tcPr>
          <w:p w:rsidR="003B46CA" w:rsidRPr="001C1C20" w:rsidRDefault="003B46CA" w:rsidP="001C1C20">
            <w:pPr>
              <w:rPr>
                <w:sz w:val="18"/>
                <w:szCs w:val="18"/>
              </w:rPr>
            </w:pPr>
            <w:r w:rsidRPr="001C1C20">
              <w:rPr>
                <w:sz w:val="18"/>
                <w:szCs w:val="18"/>
              </w:rPr>
              <w:t xml:space="preserve">The Board of Education’s Seal for Excellence in </w:t>
            </w:r>
          </w:p>
          <w:p w:rsidR="003B46CA" w:rsidRPr="001C1C20" w:rsidRDefault="003B46CA" w:rsidP="001C1C20">
            <w:pPr>
              <w:rPr>
                <w:sz w:val="18"/>
                <w:szCs w:val="18"/>
              </w:rPr>
            </w:pPr>
            <w:r w:rsidRPr="001C1C20">
              <w:rPr>
                <w:sz w:val="18"/>
                <w:szCs w:val="18"/>
              </w:rPr>
              <w:t>Civics Education</w:t>
            </w:r>
          </w:p>
        </w:tc>
        <w:tc>
          <w:tcPr>
            <w:tcW w:w="7650" w:type="dxa"/>
            <w:shd w:val="clear" w:color="auto" w:fill="auto"/>
          </w:tcPr>
          <w:p w:rsidR="003B46CA" w:rsidRPr="001C1C20" w:rsidRDefault="003B46CA" w:rsidP="001C1C20">
            <w:pPr>
              <w:pStyle w:val="ListParagraph"/>
              <w:numPr>
                <w:ilvl w:val="0"/>
                <w:numId w:val="29"/>
              </w:numPr>
              <w:spacing w:after="0"/>
              <w:rPr>
                <w:rFonts w:ascii="Times New Roman" w:hAnsi="Times New Roman"/>
                <w:sz w:val="18"/>
                <w:szCs w:val="18"/>
              </w:rPr>
            </w:pPr>
            <w:r w:rsidRPr="001C1C20">
              <w:rPr>
                <w:rFonts w:ascii="Times New Roman" w:hAnsi="Times New Roman"/>
                <w:sz w:val="18"/>
                <w:szCs w:val="18"/>
              </w:rPr>
              <w:t xml:space="preserve">Standard or Advanced Studies Diploma  </w:t>
            </w:r>
            <w:r w:rsidRPr="001C1C20">
              <w:rPr>
                <w:rFonts w:ascii="Times New Roman" w:hAnsi="Times New Roman"/>
                <w:i/>
                <w:sz w:val="18"/>
                <w:szCs w:val="18"/>
              </w:rPr>
              <w:t>A</w:t>
            </w:r>
            <w:r w:rsidRPr="001C1C20">
              <w:rPr>
                <w:rFonts w:ascii="Times New Roman" w:hAnsi="Times New Roman"/>
                <w:sz w:val="18"/>
                <w:szCs w:val="18"/>
              </w:rPr>
              <w:t xml:space="preserve">ND </w:t>
            </w:r>
          </w:p>
          <w:p w:rsidR="003B46CA" w:rsidRPr="001C1C20" w:rsidRDefault="003B46CA" w:rsidP="001C1C20">
            <w:pPr>
              <w:pStyle w:val="ListParagraph"/>
              <w:numPr>
                <w:ilvl w:val="0"/>
                <w:numId w:val="29"/>
              </w:numPr>
              <w:spacing w:after="0"/>
              <w:rPr>
                <w:rFonts w:ascii="Times New Roman" w:hAnsi="Times New Roman"/>
                <w:sz w:val="18"/>
                <w:szCs w:val="18"/>
              </w:rPr>
            </w:pPr>
            <w:r w:rsidRPr="001C1C20">
              <w:rPr>
                <w:rFonts w:ascii="Times New Roman" w:hAnsi="Times New Roman"/>
                <w:sz w:val="18"/>
                <w:szCs w:val="18"/>
              </w:rPr>
              <w:t xml:space="preserve">Complete Virginia and United States History and Virginia and United States Government courses with a grade of “B” or higher </w:t>
            </w:r>
            <w:r w:rsidRPr="001C1C20">
              <w:rPr>
                <w:rFonts w:ascii="Times New Roman" w:hAnsi="Times New Roman"/>
                <w:i/>
                <w:sz w:val="18"/>
                <w:szCs w:val="18"/>
              </w:rPr>
              <w:t>AND</w:t>
            </w:r>
            <w:r w:rsidRPr="001C1C20">
              <w:rPr>
                <w:rFonts w:ascii="Times New Roman" w:hAnsi="Times New Roman"/>
                <w:sz w:val="18"/>
                <w:szCs w:val="18"/>
              </w:rPr>
              <w:t xml:space="preserve"> </w:t>
            </w:r>
          </w:p>
          <w:p w:rsidR="003B46CA" w:rsidRPr="001C1C20" w:rsidRDefault="003B46CA" w:rsidP="001C1C20">
            <w:pPr>
              <w:pStyle w:val="ListParagraph"/>
              <w:numPr>
                <w:ilvl w:val="0"/>
                <w:numId w:val="29"/>
              </w:numPr>
              <w:spacing w:after="0"/>
              <w:rPr>
                <w:rFonts w:ascii="Times New Roman" w:hAnsi="Times New Roman"/>
                <w:sz w:val="18"/>
                <w:szCs w:val="18"/>
              </w:rPr>
            </w:pPr>
            <w:r w:rsidRPr="001C1C20">
              <w:rPr>
                <w:rFonts w:ascii="Times New Roman" w:hAnsi="Times New Roman"/>
                <w:sz w:val="18"/>
                <w:szCs w:val="18"/>
              </w:rPr>
              <w:t xml:space="preserve">Have good attendance and no disciplinary infractions as determined by local school board policies </w:t>
            </w:r>
            <w:r w:rsidRPr="001C1C20">
              <w:rPr>
                <w:rFonts w:ascii="Times New Roman" w:hAnsi="Times New Roman"/>
                <w:i/>
                <w:sz w:val="18"/>
                <w:szCs w:val="18"/>
              </w:rPr>
              <w:t>AND</w:t>
            </w:r>
            <w:r w:rsidRPr="001C1C20">
              <w:rPr>
                <w:rFonts w:ascii="Times New Roman" w:hAnsi="Times New Roman"/>
                <w:sz w:val="18"/>
                <w:szCs w:val="18"/>
              </w:rPr>
              <w:t xml:space="preserve"> </w:t>
            </w:r>
          </w:p>
          <w:p w:rsidR="003B46CA" w:rsidRPr="001C1C20" w:rsidRDefault="003B46CA" w:rsidP="001C1C20">
            <w:pPr>
              <w:pStyle w:val="ListParagraph"/>
              <w:numPr>
                <w:ilvl w:val="0"/>
                <w:numId w:val="29"/>
              </w:numPr>
              <w:spacing w:after="0"/>
              <w:rPr>
                <w:rFonts w:ascii="Times New Roman" w:hAnsi="Times New Roman"/>
                <w:sz w:val="18"/>
                <w:szCs w:val="18"/>
              </w:rPr>
            </w:pPr>
            <w:r w:rsidRPr="001C1C20">
              <w:rPr>
                <w:rFonts w:ascii="Times New Roman" w:hAnsi="Times New Roman"/>
                <w:sz w:val="18"/>
                <w:szCs w:val="18"/>
              </w:rPr>
              <w:t>Complete 50 hours of voluntary participation in community service or extracurricular activities.</w:t>
            </w:r>
          </w:p>
          <w:p w:rsidR="003B46CA" w:rsidRPr="001C1C20" w:rsidRDefault="003B46CA" w:rsidP="001C1C20">
            <w:pPr>
              <w:pStyle w:val="ListParagraph"/>
              <w:numPr>
                <w:ilvl w:val="0"/>
                <w:numId w:val="30"/>
              </w:numPr>
              <w:spacing w:after="0"/>
              <w:rPr>
                <w:rFonts w:ascii="Times New Roman" w:hAnsi="Times New Roman"/>
                <w:sz w:val="18"/>
                <w:szCs w:val="18"/>
              </w:rPr>
            </w:pPr>
            <w:r w:rsidRPr="001C1C20">
              <w:rPr>
                <w:rFonts w:ascii="Times New Roman" w:hAnsi="Times New Roman"/>
                <w:sz w:val="18"/>
                <w:szCs w:val="18"/>
              </w:rPr>
              <w:t>Activities that would count include the following: volunteering for a charitable or religions organization that provides service to the poor, sick, or less fortunate; participating in Boy Scouts, Girl Scouts or similar youth organizations; participating in JROTC; participating in political campaigns or government internships, or Boys State, Girls State, or Model General Assembly; participating in school-sponsored extracurricular activities that have a civic focus.  (Any student who enlists in the United States military prior to graduation will be deemed to have met this community service requirement.)</w:t>
            </w:r>
          </w:p>
        </w:tc>
      </w:tr>
    </w:tbl>
    <w:p w:rsidR="00494299" w:rsidRPr="000D678B" w:rsidRDefault="00494299" w:rsidP="004207C2">
      <w:pPr>
        <w:tabs>
          <w:tab w:val="center" w:pos="3780"/>
        </w:tabs>
        <w:rPr>
          <w:bCs/>
          <w:sz w:val="20"/>
          <w:szCs w:val="20"/>
        </w:rPr>
      </w:pPr>
    </w:p>
    <w:p w:rsidR="00503278" w:rsidRPr="000D678B" w:rsidRDefault="00056049" w:rsidP="003B46CA">
      <w:pPr>
        <w:tabs>
          <w:tab w:val="center" w:pos="3780"/>
        </w:tabs>
        <w:rPr>
          <w:sz w:val="18"/>
          <w:szCs w:val="18"/>
        </w:rPr>
      </w:pPr>
      <w:r w:rsidRPr="000D678B">
        <w:rPr>
          <w:bCs/>
          <w:sz w:val="18"/>
          <w:szCs w:val="18"/>
        </w:rPr>
        <w:t xml:space="preserve"> </w:t>
      </w:r>
    </w:p>
    <w:p w:rsidR="00B42F26" w:rsidRDefault="00B42F26" w:rsidP="009C3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00612680" w:rsidRDefault="00612680" w:rsidP="009C3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00612680" w:rsidRPr="000D678B" w:rsidRDefault="00612680" w:rsidP="009C3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00E60A1E" w:rsidRPr="000D678B" w:rsidRDefault="00AD6978" w:rsidP="001911AF">
      <w:pPr>
        <w:pBdr>
          <w:top w:val="double" w:sz="4" w:space="1" w:color="auto"/>
          <w:left w:val="double" w:sz="4" w:space="4" w:color="auto"/>
          <w:bottom w:val="double" w:sz="4" w:space="1" w:color="auto"/>
          <w:right w:val="double" w:sz="4" w:space="4" w:color="auto"/>
        </w:pBdr>
        <w:jc w:val="center"/>
        <w:rPr>
          <w:b/>
          <w:sz w:val="28"/>
          <w:szCs w:val="28"/>
        </w:rPr>
      </w:pPr>
      <w:r>
        <w:rPr>
          <w:b/>
          <w:sz w:val="28"/>
          <w:szCs w:val="28"/>
        </w:rPr>
        <w:t>STUDENT IN GOOD STANDING</w:t>
      </w:r>
    </w:p>
    <w:p w:rsidR="00E60A1E" w:rsidRPr="000D678B" w:rsidRDefault="00E60A1E" w:rsidP="00E60A1E">
      <w:pPr>
        <w:rPr>
          <w:sz w:val="20"/>
          <w:szCs w:val="20"/>
        </w:rPr>
      </w:pPr>
    </w:p>
    <w:p w:rsidR="00E174EB" w:rsidRPr="000D678B" w:rsidRDefault="00E174EB" w:rsidP="00E60A1E">
      <w:pPr>
        <w:rPr>
          <w:sz w:val="18"/>
          <w:szCs w:val="18"/>
        </w:rPr>
      </w:pPr>
      <w:r w:rsidRPr="000D678B">
        <w:rPr>
          <w:sz w:val="18"/>
          <w:szCs w:val="18"/>
        </w:rPr>
        <w:t>In order to participate in a variety of activities, students must be in “good standing” with the school.  Some of these activities include (but not limited to): behind-the-wheel instruction, permission to obtain a driver’s permit/license, and permission to park at school.  In order to be in good standing, a student must:</w:t>
      </w:r>
    </w:p>
    <w:p w:rsidR="00E174EB" w:rsidRPr="000D678B" w:rsidRDefault="00E174EB" w:rsidP="00E60A1E">
      <w:pPr>
        <w:rPr>
          <w:sz w:val="18"/>
          <w:szCs w:val="18"/>
        </w:rPr>
      </w:pPr>
    </w:p>
    <w:p w:rsidR="00E174EB" w:rsidRPr="000D678B" w:rsidRDefault="00E174EB" w:rsidP="00E174EB">
      <w:pPr>
        <w:numPr>
          <w:ilvl w:val="0"/>
          <w:numId w:val="20"/>
        </w:numPr>
        <w:rPr>
          <w:sz w:val="18"/>
          <w:szCs w:val="18"/>
        </w:rPr>
      </w:pPr>
      <w:r w:rsidRPr="000D678B">
        <w:rPr>
          <w:sz w:val="18"/>
          <w:szCs w:val="18"/>
        </w:rPr>
        <w:t>Have ten or fewer unexcused absences per semester.</w:t>
      </w:r>
    </w:p>
    <w:p w:rsidR="00E174EB" w:rsidRPr="000D678B" w:rsidRDefault="00E174EB" w:rsidP="00E174EB">
      <w:pPr>
        <w:numPr>
          <w:ilvl w:val="0"/>
          <w:numId w:val="20"/>
        </w:numPr>
        <w:rPr>
          <w:sz w:val="18"/>
          <w:szCs w:val="18"/>
        </w:rPr>
      </w:pPr>
      <w:r w:rsidRPr="000D678B">
        <w:rPr>
          <w:sz w:val="18"/>
          <w:szCs w:val="18"/>
        </w:rPr>
        <w:t xml:space="preserve">Have two or fewer discipline referrals, with no referral resulting in </w:t>
      </w:r>
      <w:smartTag w:uri="urn:schemas-microsoft-com:office:smarttags" w:element="City">
        <w:smartTag w:uri="urn:schemas-microsoft-com:office:smarttags" w:element="place">
          <w:r w:rsidRPr="000D678B">
            <w:rPr>
              <w:sz w:val="18"/>
              <w:szCs w:val="18"/>
            </w:rPr>
            <w:t>OSS</w:t>
          </w:r>
        </w:smartTag>
      </w:smartTag>
      <w:r w:rsidRPr="000D678B">
        <w:rPr>
          <w:sz w:val="18"/>
          <w:szCs w:val="18"/>
        </w:rPr>
        <w:t xml:space="preserve">, per </w:t>
      </w:r>
      <w:r w:rsidR="006B22B3" w:rsidRPr="000D678B">
        <w:rPr>
          <w:sz w:val="18"/>
          <w:szCs w:val="18"/>
        </w:rPr>
        <w:t>semester</w:t>
      </w:r>
      <w:r w:rsidRPr="000D678B">
        <w:rPr>
          <w:sz w:val="18"/>
          <w:szCs w:val="18"/>
        </w:rPr>
        <w:t>.</w:t>
      </w:r>
    </w:p>
    <w:p w:rsidR="00E174EB" w:rsidRPr="000D678B" w:rsidRDefault="00E174EB" w:rsidP="00E174EB">
      <w:pPr>
        <w:numPr>
          <w:ilvl w:val="0"/>
          <w:numId w:val="20"/>
        </w:numPr>
        <w:rPr>
          <w:sz w:val="18"/>
          <w:szCs w:val="18"/>
        </w:rPr>
      </w:pPr>
      <w:r w:rsidRPr="000D678B">
        <w:rPr>
          <w:sz w:val="18"/>
          <w:szCs w:val="18"/>
        </w:rPr>
        <w:t>Pass three out of four classes per semester.</w:t>
      </w:r>
    </w:p>
    <w:p w:rsidR="00E174EB" w:rsidRPr="000D678B" w:rsidRDefault="00E174EB" w:rsidP="00E174EB">
      <w:pPr>
        <w:numPr>
          <w:ilvl w:val="0"/>
          <w:numId w:val="20"/>
        </w:numPr>
        <w:rPr>
          <w:sz w:val="18"/>
          <w:szCs w:val="18"/>
        </w:rPr>
      </w:pPr>
      <w:r w:rsidRPr="000D678B">
        <w:rPr>
          <w:sz w:val="18"/>
          <w:szCs w:val="18"/>
        </w:rPr>
        <w:t xml:space="preserve">Have a current </w:t>
      </w:r>
      <w:r w:rsidR="006B22B3" w:rsidRPr="000D678B">
        <w:rPr>
          <w:sz w:val="18"/>
          <w:szCs w:val="18"/>
        </w:rPr>
        <w:t>emergency</w:t>
      </w:r>
      <w:r w:rsidRPr="000D678B">
        <w:rPr>
          <w:sz w:val="18"/>
          <w:szCs w:val="18"/>
        </w:rPr>
        <w:t xml:space="preserve"> contact form on file.</w:t>
      </w:r>
    </w:p>
    <w:p w:rsidR="00E174EB" w:rsidRPr="000D678B" w:rsidRDefault="00E174EB" w:rsidP="00E174EB">
      <w:pPr>
        <w:numPr>
          <w:ilvl w:val="0"/>
          <w:numId w:val="20"/>
        </w:numPr>
        <w:rPr>
          <w:sz w:val="18"/>
          <w:szCs w:val="18"/>
        </w:rPr>
      </w:pPr>
      <w:r w:rsidRPr="000D678B">
        <w:rPr>
          <w:sz w:val="18"/>
          <w:szCs w:val="18"/>
        </w:rPr>
        <w:t>Not owe any school fees.</w:t>
      </w:r>
    </w:p>
    <w:p w:rsidR="00E174EB" w:rsidRPr="000D678B" w:rsidRDefault="00E174EB" w:rsidP="00E60A1E">
      <w:pPr>
        <w:rPr>
          <w:sz w:val="20"/>
          <w:szCs w:val="20"/>
        </w:rPr>
      </w:pPr>
    </w:p>
    <w:p w:rsidR="0022299E" w:rsidRDefault="0022299E" w:rsidP="00E60A1E">
      <w:pPr>
        <w:rPr>
          <w:sz w:val="20"/>
          <w:szCs w:val="20"/>
        </w:rPr>
      </w:pPr>
    </w:p>
    <w:p w:rsidR="00E81059" w:rsidRDefault="00E81059" w:rsidP="00E60A1E">
      <w:pPr>
        <w:rPr>
          <w:sz w:val="20"/>
          <w:szCs w:val="20"/>
        </w:rPr>
      </w:pPr>
    </w:p>
    <w:p w:rsidR="00612680" w:rsidRPr="000D678B" w:rsidRDefault="00612680" w:rsidP="00E60A1E">
      <w:pPr>
        <w:rPr>
          <w:sz w:val="20"/>
          <w:szCs w:val="20"/>
        </w:rPr>
      </w:pPr>
    </w:p>
    <w:tbl>
      <w:tblPr>
        <w:tblW w:w="1068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680"/>
      </w:tblGrid>
      <w:tr w:rsidR="00E60A1E" w:rsidRPr="000D678B">
        <w:trPr>
          <w:trHeight w:val="180"/>
        </w:trPr>
        <w:tc>
          <w:tcPr>
            <w:tcW w:w="10680" w:type="dxa"/>
            <w:tcBorders>
              <w:top w:val="double" w:sz="4" w:space="0" w:color="auto"/>
              <w:left w:val="double" w:sz="4" w:space="0" w:color="auto"/>
              <w:bottom w:val="double" w:sz="4" w:space="0" w:color="auto"/>
              <w:right w:val="double" w:sz="4" w:space="0" w:color="auto"/>
            </w:tcBorders>
          </w:tcPr>
          <w:p w:rsidR="00E60A1E" w:rsidRPr="000D678B" w:rsidRDefault="00E60A1E" w:rsidP="001B229C">
            <w:pPr>
              <w:ind w:left="120"/>
              <w:jc w:val="center"/>
              <w:rPr>
                <w:b/>
                <w:sz w:val="28"/>
                <w:szCs w:val="28"/>
              </w:rPr>
            </w:pPr>
            <w:r w:rsidRPr="000D678B">
              <w:rPr>
                <w:b/>
                <w:sz w:val="28"/>
                <w:szCs w:val="28"/>
              </w:rPr>
              <w:t>SENIOR CLASS STATUS</w:t>
            </w:r>
          </w:p>
        </w:tc>
      </w:tr>
    </w:tbl>
    <w:p w:rsidR="00E60A1E" w:rsidRPr="000D678B" w:rsidRDefault="00E60A1E" w:rsidP="00E60A1E">
      <w:pPr>
        <w:rPr>
          <w:sz w:val="20"/>
          <w:szCs w:val="20"/>
        </w:rPr>
      </w:pPr>
    </w:p>
    <w:p w:rsidR="002E44FC" w:rsidRPr="000D678B" w:rsidRDefault="00E60A1E" w:rsidP="0072460B">
      <w:pPr>
        <w:rPr>
          <w:sz w:val="20"/>
          <w:szCs w:val="20"/>
        </w:rPr>
      </w:pPr>
      <w:r w:rsidRPr="000D678B">
        <w:rPr>
          <w:sz w:val="18"/>
          <w:szCs w:val="18"/>
        </w:rPr>
        <w:t>In order for a stude</w:t>
      </w:r>
      <w:r w:rsidR="00C75B4D" w:rsidRPr="000D678B">
        <w:rPr>
          <w:sz w:val="18"/>
          <w:szCs w:val="18"/>
        </w:rPr>
        <w:t>nt to be identified as a senior</w:t>
      </w:r>
      <w:r w:rsidRPr="000D678B">
        <w:rPr>
          <w:sz w:val="18"/>
          <w:szCs w:val="18"/>
        </w:rPr>
        <w:t xml:space="preserve"> and accorded senior class status and privileges</w:t>
      </w:r>
      <w:r w:rsidR="00C75B4D" w:rsidRPr="000D678B">
        <w:rPr>
          <w:sz w:val="18"/>
          <w:szCs w:val="18"/>
        </w:rPr>
        <w:t>,</w:t>
      </w:r>
      <w:r w:rsidRPr="000D678B">
        <w:rPr>
          <w:sz w:val="18"/>
          <w:szCs w:val="18"/>
        </w:rPr>
        <w:t xml:space="preserve"> including participation in June graduation exercises, he or she must be taking classes that will result in completion of all requirements for a diploma by June of each school year, prior to June commencement ceremonies.</w:t>
      </w:r>
      <w:r w:rsidR="00660603">
        <w:rPr>
          <w:sz w:val="18"/>
          <w:szCs w:val="18"/>
        </w:rPr>
        <w:t xml:space="preserve"> </w:t>
      </w:r>
    </w:p>
    <w:p w:rsidR="00612635" w:rsidRDefault="00612635" w:rsidP="00503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81059" w:rsidRPr="000D678B" w:rsidRDefault="00E81059" w:rsidP="00503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503278" w:rsidRPr="000D678B" w:rsidRDefault="00503278" w:rsidP="001911AF">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sz w:val="28"/>
          <w:szCs w:val="28"/>
        </w:rPr>
      </w:pPr>
      <w:r w:rsidRPr="000D678B">
        <w:rPr>
          <w:b/>
          <w:bCs/>
          <w:sz w:val="28"/>
          <w:szCs w:val="28"/>
        </w:rPr>
        <w:t>GRADE POINT AVERAGE/CLASS RANK</w:t>
      </w:r>
      <w:r w:rsidR="001911AF" w:rsidRPr="000D678B">
        <w:rPr>
          <w:b/>
          <w:bCs/>
          <w:sz w:val="28"/>
          <w:szCs w:val="28"/>
        </w:rPr>
        <w:t xml:space="preserve"> &amp; WEIGHTED CLASSES</w:t>
      </w:r>
    </w:p>
    <w:p w:rsidR="00503278" w:rsidRPr="000D678B" w:rsidRDefault="00503278" w:rsidP="00503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503278" w:rsidRPr="000D678B" w:rsidRDefault="00503278" w:rsidP="00503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D678B">
        <w:rPr>
          <w:sz w:val="18"/>
          <w:szCs w:val="18"/>
        </w:rPr>
        <w:t xml:space="preserve">A </w:t>
      </w:r>
      <w:r w:rsidRPr="000D678B">
        <w:rPr>
          <w:b/>
          <w:bCs/>
          <w:sz w:val="18"/>
          <w:szCs w:val="18"/>
        </w:rPr>
        <w:t>G</w:t>
      </w:r>
      <w:r w:rsidRPr="000D678B">
        <w:rPr>
          <w:sz w:val="18"/>
          <w:szCs w:val="18"/>
        </w:rPr>
        <w:t xml:space="preserve">rade </w:t>
      </w:r>
      <w:r w:rsidRPr="000D678B">
        <w:rPr>
          <w:b/>
          <w:bCs/>
          <w:sz w:val="18"/>
          <w:szCs w:val="18"/>
        </w:rPr>
        <w:t>P</w:t>
      </w:r>
      <w:r w:rsidRPr="000D678B">
        <w:rPr>
          <w:sz w:val="18"/>
          <w:szCs w:val="18"/>
        </w:rPr>
        <w:t xml:space="preserve">oint </w:t>
      </w:r>
      <w:r w:rsidRPr="000D678B">
        <w:rPr>
          <w:b/>
          <w:bCs/>
          <w:sz w:val="18"/>
          <w:szCs w:val="18"/>
        </w:rPr>
        <w:t>A</w:t>
      </w:r>
      <w:r w:rsidRPr="000D678B">
        <w:rPr>
          <w:sz w:val="18"/>
          <w:szCs w:val="18"/>
        </w:rPr>
        <w:t>verage (</w:t>
      </w:r>
      <w:r w:rsidRPr="000D678B">
        <w:rPr>
          <w:b/>
          <w:bCs/>
          <w:sz w:val="18"/>
          <w:szCs w:val="18"/>
        </w:rPr>
        <w:t>GPA</w:t>
      </w:r>
      <w:r w:rsidRPr="000D678B">
        <w:rPr>
          <w:sz w:val="18"/>
          <w:szCs w:val="18"/>
        </w:rPr>
        <w:t xml:space="preserve">) is the average of all final grades in all high school subjects.  A GPA is calculated for each student at the end of each school year.  For seniors, an additional </w:t>
      </w:r>
      <w:r w:rsidR="0072460B">
        <w:rPr>
          <w:sz w:val="18"/>
          <w:szCs w:val="18"/>
        </w:rPr>
        <w:t>GPA calculation is made at mid-point of second</w:t>
      </w:r>
      <w:r w:rsidRPr="000D678B">
        <w:rPr>
          <w:sz w:val="18"/>
          <w:szCs w:val="18"/>
        </w:rPr>
        <w:t xml:space="preserve"> semester.  After calculation of the GPA, students are ranked according to that figure.</w:t>
      </w:r>
      <w:r w:rsidRPr="000D678B">
        <w:rPr>
          <w:sz w:val="18"/>
          <w:szCs w:val="18"/>
        </w:rPr>
        <w:tab/>
      </w:r>
      <w:r w:rsidRPr="000D678B">
        <w:rPr>
          <w:sz w:val="18"/>
          <w:szCs w:val="18"/>
        </w:rPr>
        <w:tab/>
      </w:r>
      <w:r w:rsidRPr="000D678B">
        <w:rPr>
          <w:sz w:val="18"/>
          <w:szCs w:val="18"/>
        </w:rPr>
        <w:tab/>
      </w:r>
      <w:r w:rsidRPr="000D678B">
        <w:rPr>
          <w:sz w:val="18"/>
          <w:szCs w:val="18"/>
        </w:rPr>
        <w:tab/>
      </w:r>
    </w:p>
    <w:p w:rsidR="00503278" w:rsidRPr="000D678B" w:rsidRDefault="00331787" w:rsidP="00331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ab/>
      </w:r>
      <w:r w:rsidR="00503278" w:rsidRPr="000D678B">
        <w:rPr>
          <w:sz w:val="18"/>
          <w:szCs w:val="18"/>
        </w:rPr>
        <w:t>The following point system is used in computing GPA’s and rank in class:</w:t>
      </w:r>
    </w:p>
    <w:p w:rsidR="002B41BC" w:rsidRPr="000D678B" w:rsidRDefault="002B41BC" w:rsidP="002B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503278" w:rsidRPr="000D678B" w:rsidRDefault="00331787" w:rsidP="002B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sidRPr="000D678B">
        <w:rPr>
          <w:sz w:val="18"/>
          <w:szCs w:val="18"/>
          <w:u w:val="single"/>
        </w:rPr>
        <w:t xml:space="preserve"> </w:t>
      </w:r>
      <w:r w:rsidR="00503278" w:rsidRPr="000D678B">
        <w:rPr>
          <w:sz w:val="18"/>
          <w:szCs w:val="18"/>
          <w:u w:val="single"/>
        </w:rPr>
        <w:t>Regular Classes</w:t>
      </w:r>
      <w:r w:rsidR="00503278" w:rsidRPr="000D678B">
        <w:rPr>
          <w:sz w:val="18"/>
          <w:szCs w:val="18"/>
        </w:rPr>
        <w:tab/>
      </w:r>
      <w:r w:rsidR="00503278" w:rsidRPr="000D678B">
        <w:rPr>
          <w:sz w:val="18"/>
          <w:szCs w:val="18"/>
        </w:rPr>
        <w:tab/>
      </w:r>
      <w:r w:rsidR="000D678B" w:rsidRPr="000D678B">
        <w:rPr>
          <w:sz w:val="18"/>
          <w:szCs w:val="18"/>
        </w:rPr>
        <w:t xml:space="preserve">     </w:t>
      </w:r>
      <w:r w:rsidR="00E81059">
        <w:rPr>
          <w:sz w:val="18"/>
          <w:szCs w:val="18"/>
        </w:rPr>
        <w:tab/>
        <w:t xml:space="preserve">     </w:t>
      </w:r>
      <w:r w:rsidR="00E81059">
        <w:rPr>
          <w:sz w:val="18"/>
          <w:szCs w:val="18"/>
        </w:rPr>
        <w:tab/>
      </w:r>
      <w:r w:rsidR="00BC2D67" w:rsidRPr="000D678B">
        <w:rPr>
          <w:sz w:val="18"/>
          <w:szCs w:val="18"/>
          <w:u w:val="single"/>
        </w:rPr>
        <w:t>W</w:t>
      </w:r>
      <w:r w:rsidR="00503278" w:rsidRPr="000D678B">
        <w:rPr>
          <w:sz w:val="18"/>
          <w:szCs w:val="18"/>
          <w:u w:val="single"/>
        </w:rPr>
        <w:t xml:space="preserve">eighted </w:t>
      </w:r>
      <w:r w:rsidR="002B41BC" w:rsidRPr="000D678B">
        <w:rPr>
          <w:sz w:val="18"/>
          <w:szCs w:val="18"/>
          <w:u w:val="single"/>
        </w:rPr>
        <w:t xml:space="preserve">Honors </w:t>
      </w:r>
      <w:r w:rsidR="008668E7">
        <w:rPr>
          <w:sz w:val="18"/>
          <w:szCs w:val="18"/>
          <w:u w:val="single"/>
        </w:rPr>
        <w:t xml:space="preserve">(H) </w:t>
      </w:r>
      <w:r w:rsidR="00503278" w:rsidRPr="000D678B">
        <w:rPr>
          <w:sz w:val="18"/>
          <w:szCs w:val="18"/>
          <w:u w:val="single"/>
        </w:rPr>
        <w:t>Classes</w:t>
      </w:r>
      <w:r w:rsidR="002B41BC" w:rsidRPr="000D678B">
        <w:rPr>
          <w:sz w:val="18"/>
          <w:szCs w:val="18"/>
        </w:rPr>
        <w:t xml:space="preserve"> </w:t>
      </w:r>
      <w:r w:rsidR="002B41BC" w:rsidRPr="000D678B">
        <w:rPr>
          <w:sz w:val="18"/>
          <w:szCs w:val="18"/>
        </w:rPr>
        <w:tab/>
      </w:r>
      <w:r w:rsidR="002B41BC" w:rsidRPr="000D678B">
        <w:rPr>
          <w:sz w:val="18"/>
          <w:szCs w:val="18"/>
        </w:rPr>
        <w:tab/>
      </w:r>
      <w:r w:rsidR="000D678B" w:rsidRPr="000D678B">
        <w:rPr>
          <w:sz w:val="18"/>
          <w:szCs w:val="18"/>
        </w:rPr>
        <w:t xml:space="preserve"> </w:t>
      </w:r>
      <w:r w:rsidR="002B41BC" w:rsidRPr="000D678B">
        <w:rPr>
          <w:sz w:val="18"/>
          <w:szCs w:val="18"/>
          <w:u w:val="single"/>
        </w:rPr>
        <w:t xml:space="preserve">Weighted AP </w:t>
      </w:r>
      <w:r w:rsidR="008668E7">
        <w:rPr>
          <w:sz w:val="18"/>
          <w:szCs w:val="18"/>
          <w:u w:val="single"/>
        </w:rPr>
        <w:t xml:space="preserve">&amp; GS </w:t>
      </w:r>
      <w:r w:rsidR="002B41BC" w:rsidRPr="000D678B">
        <w:rPr>
          <w:sz w:val="18"/>
          <w:szCs w:val="18"/>
          <w:u w:val="single"/>
        </w:rPr>
        <w:t>&amp; DE Classes</w:t>
      </w:r>
    </w:p>
    <w:p w:rsidR="00503278" w:rsidRPr="000D678B" w:rsidRDefault="002B41BC" w:rsidP="002B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 w:val="18"/>
          <w:szCs w:val="18"/>
        </w:rPr>
      </w:pPr>
      <w:r w:rsidRPr="000D678B">
        <w:rPr>
          <w:sz w:val="18"/>
          <w:szCs w:val="18"/>
        </w:rPr>
        <w:t xml:space="preserve">    A = 4 points</w:t>
      </w:r>
      <w:r w:rsidRPr="000D678B">
        <w:rPr>
          <w:sz w:val="18"/>
          <w:szCs w:val="18"/>
        </w:rPr>
        <w:tab/>
      </w:r>
      <w:r w:rsidRPr="000D678B">
        <w:rPr>
          <w:sz w:val="18"/>
          <w:szCs w:val="18"/>
        </w:rPr>
        <w:tab/>
        <w:t xml:space="preserve">         </w:t>
      </w:r>
      <w:r w:rsidR="000D678B" w:rsidRPr="000D678B">
        <w:rPr>
          <w:sz w:val="18"/>
          <w:szCs w:val="18"/>
        </w:rPr>
        <w:tab/>
        <w:t xml:space="preserve">            </w:t>
      </w:r>
      <w:r w:rsidR="00E81059">
        <w:rPr>
          <w:sz w:val="18"/>
          <w:szCs w:val="18"/>
        </w:rPr>
        <w:tab/>
        <w:t xml:space="preserve">        </w:t>
      </w:r>
      <w:r w:rsidRPr="000D678B">
        <w:rPr>
          <w:sz w:val="18"/>
          <w:szCs w:val="18"/>
        </w:rPr>
        <w:t>A = 4.5 points</w:t>
      </w:r>
      <w:r w:rsidR="00503278" w:rsidRPr="000D678B">
        <w:rPr>
          <w:sz w:val="18"/>
          <w:szCs w:val="18"/>
        </w:rPr>
        <w:tab/>
        <w:t xml:space="preserve">    </w:t>
      </w:r>
      <w:r w:rsidRPr="000D678B">
        <w:rPr>
          <w:sz w:val="18"/>
          <w:szCs w:val="18"/>
        </w:rPr>
        <w:tab/>
      </w:r>
      <w:r w:rsidRPr="000D678B">
        <w:rPr>
          <w:sz w:val="18"/>
          <w:szCs w:val="18"/>
        </w:rPr>
        <w:tab/>
      </w:r>
      <w:r w:rsidR="000D678B" w:rsidRPr="000D678B">
        <w:rPr>
          <w:sz w:val="18"/>
          <w:szCs w:val="18"/>
        </w:rPr>
        <w:t xml:space="preserve">    </w:t>
      </w:r>
      <w:r w:rsidR="00E81059">
        <w:rPr>
          <w:sz w:val="18"/>
          <w:szCs w:val="18"/>
        </w:rPr>
        <w:t xml:space="preserve">                     A</w:t>
      </w:r>
      <w:r w:rsidR="00503278" w:rsidRPr="000D678B">
        <w:rPr>
          <w:sz w:val="18"/>
          <w:szCs w:val="18"/>
        </w:rPr>
        <w:t xml:space="preserve"> = 5 points</w:t>
      </w:r>
    </w:p>
    <w:p w:rsidR="00503278" w:rsidRPr="000D678B" w:rsidRDefault="002B41BC" w:rsidP="002B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 w:val="18"/>
          <w:szCs w:val="18"/>
        </w:rPr>
      </w:pPr>
      <w:r w:rsidRPr="000D678B">
        <w:rPr>
          <w:sz w:val="18"/>
          <w:szCs w:val="18"/>
        </w:rPr>
        <w:t xml:space="preserve">    B = 3 points</w:t>
      </w:r>
      <w:r w:rsidRPr="000D678B">
        <w:rPr>
          <w:sz w:val="18"/>
          <w:szCs w:val="18"/>
        </w:rPr>
        <w:tab/>
      </w:r>
      <w:r w:rsidRPr="000D678B">
        <w:rPr>
          <w:sz w:val="18"/>
          <w:szCs w:val="18"/>
        </w:rPr>
        <w:tab/>
        <w:t xml:space="preserve">         </w:t>
      </w:r>
      <w:r w:rsidR="000D678B" w:rsidRPr="000D678B">
        <w:rPr>
          <w:sz w:val="18"/>
          <w:szCs w:val="18"/>
        </w:rPr>
        <w:t xml:space="preserve">                   </w:t>
      </w:r>
      <w:r w:rsidR="00E81059">
        <w:rPr>
          <w:sz w:val="18"/>
          <w:szCs w:val="18"/>
        </w:rPr>
        <w:tab/>
        <w:t xml:space="preserve">        </w:t>
      </w:r>
      <w:r w:rsidRPr="000D678B">
        <w:rPr>
          <w:sz w:val="18"/>
          <w:szCs w:val="18"/>
        </w:rPr>
        <w:t>B = 3.5</w:t>
      </w:r>
      <w:r w:rsidR="00503278" w:rsidRPr="000D678B">
        <w:rPr>
          <w:sz w:val="18"/>
          <w:szCs w:val="18"/>
        </w:rPr>
        <w:t xml:space="preserve"> points</w:t>
      </w:r>
      <w:r w:rsidRPr="000D678B">
        <w:rPr>
          <w:sz w:val="18"/>
          <w:szCs w:val="18"/>
        </w:rPr>
        <w:tab/>
      </w:r>
      <w:r w:rsidRPr="000D678B">
        <w:rPr>
          <w:sz w:val="18"/>
          <w:szCs w:val="18"/>
        </w:rPr>
        <w:tab/>
      </w:r>
      <w:r w:rsidRPr="000D678B">
        <w:rPr>
          <w:sz w:val="18"/>
          <w:szCs w:val="18"/>
        </w:rPr>
        <w:tab/>
      </w:r>
      <w:r w:rsidR="000D678B" w:rsidRPr="000D678B">
        <w:rPr>
          <w:sz w:val="18"/>
          <w:szCs w:val="18"/>
        </w:rPr>
        <w:t xml:space="preserve">     </w:t>
      </w:r>
      <w:r w:rsidR="00E81059">
        <w:rPr>
          <w:sz w:val="18"/>
          <w:szCs w:val="18"/>
        </w:rPr>
        <w:t xml:space="preserve">                    </w:t>
      </w:r>
      <w:r w:rsidRPr="000D678B">
        <w:rPr>
          <w:sz w:val="18"/>
          <w:szCs w:val="18"/>
        </w:rPr>
        <w:t>B =  4 points</w:t>
      </w:r>
    </w:p>
    <w:p w:rsidR="002B41BC" w:rsidRPr="000D678B" w:rsidRDefault="002B41BC" w:rsidP="002B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 w:val="18"/>
          <w:szCs w:val="18"/>
        </w:rPr>
      </w:pPr>
      <w:r w:rsidRPr="000D678B">
        <w:rPr>
          <w:sz w:val="18"/>
          <w:szCs w:val="18"/>
        </w:rPr>
        <w:t xml:space="preserve">    C = 2 points</w:t>
      </w:r>
      <w:r w:rsidRPr="000D678B">
        <w:rPr>
          <w:sz w:val="18"/>
          <w:szCs w:val="18"/>
        </w:rPr>
        <w:tab/>
      </w:r>
      <w:r w:rsidRPr="000D678B">
        <w:rPr>
          <w:sz w:val="18"/>
          <w:szCs w:val="18"/>
        </w:rPr>
        <w:tab/>
        <w:t xml:space="preserve">         </w:t>
      </w:r>
      <w:r w:rsidR="000D678B" w:rsidRPr="000D678B">
        <w:rPr>
          <w:sz w:val="18"/>
          <w:szCs w:val="18"/>
        </w:rPr>
        <w:t xml:space="preserve">                   </w:t>
      </w:r>
      <w:r w:rsidR="00E81059">
        <w:rPr>
          <w:sz w:val="18"/>
          <w:szCs w:val="18"/>
        </w:rPr>
        <w:tab/>
        <w:t xml:space="preserve">        </w:t>
      </w:r>
      <w:r w:rsidRPr="000D678B">
        <w:rPr>
          <w:sz w:val="18"/>
          <w:szCs w:val="18"/>
        </w:rPr>
        <w:t>C = 2.5 points</w:t>
      </w:r>
      <w:r w:rsidRPr="000D678B">
        <w:rPr>
          <w:sz w:val="18"/>
          <w:szCs w:val="18"/>
        </w:rPr>
        <w:tab/>
      </w:r>
      <w:r w:rsidRPr="000D678B">
        <w:rPr>
          <w:sz w:val="18"/>
          <w:szCs w:val="18"/>
        </w:rPr>
        <w:tab/>
      </w:r>
      <w:r w:rsidRPr="000D678B">
        <w:rPr>
          <w:sz w:val="18"/>
          <w:szCs w:val="18"/>
        </w:rPr>
        <w:tab/>
      </w:r>
      <w:r w:rsidR="000D678B" w:rsidRPr="000D678B">
        <w:rPr>
          <w:sz w:val="18"/>
          <w:szCs w:val="18"/>
        </w:rPr>
        <w:t xml:space="preserve">     </w:t>
      </w:r>
      <w:r w:rsidR="00E81059">
        <w:rPr>
          <w:sz w:val="18"/>
          <w:szCs w:val="18"/>
        </w:rPr>
        <w:t xml:space="preserve">                    </w:t>
      </w:r>
      <w:r w:rsidR="00503278" w:rsidRPr="000D678B">
        <w:rPr>
          <w:sz w:val="18"/>
          <w:szCs w:val="18"/>
        </w:rPr>
        <w:t xml:space="preserve">C = </w:t>
      </w:r>
      <w:r w:rsidRPr="000D678B">
        <w:rPr>
          <w:sz w:val="18"/>
          <w:szCs w:val="18"/>
        </w:rPr>
        <w:t xml:space="preserve"> </w:t>
      </w:r>
      <w:r w:rsidR="00503278" w:rsidRPr="000D678B">
        <w:rPr>
          <w:sz w:val="18"/>
          <w:szCs w:val="18"/>
        </w:rPr>
        <w:t>3 points</w:t>
      </w:r>
      <w:r w:rsidR="00331787" w:rsidRPr="000D678B">
        <w:rPr>
          <w:sz w:val="18"/>
          <w:szCs w:val="18"/>
        </w:rPr>
        <w:t xml:space="preserve">                                  </w:t>
      </w:r>
      <w:r w:rsidR="0096083D" w:rsidRPr="000D678B">
        <w:rPr>
          <w:sz w:val="18"/>
          <w:szCs w:val="18"/>
        </w:rPr>
        <w:t xml:space="preserve">       </w:t>
      </w:r>
    </w:p>
    <w:p w:rsidR="002B41BC" w:rsidRPr="000D678B" w:rsidRDefault="002B41BC" w:rsidP="002B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sz w:val="18"/>
          <w:szCs w:val="18"/>
        </w:rPr>
      </w:pPr>
      <w:r w:rsidRPr="000D678B">
        <w:rPr>
          <w:sz w:val="18"/>
          <w:szCs w:val="18"/>
        </w:rPr>
        <w:t xml:space="preserve">    </w:t>
      </w:r>
      <w:r w:rsidR="00503278" w:rsidRPr="000D678B">
        <w:rPr>
          <w:sz w:val="18"/>
          <w:szCs w:val="18"/>
        </w:rPr>
        <w:t>D = 1 point</w:t>
      </w:r>
      <w:r w:rsidR="00503278" w:rsidRPr="000D678B">
        <w:rPr>
          <w:sz w:val="18"/>
          <w:szCs w:val="18"/>
        </w:rPr>
        <w:tab/>
      </w:r>
      <w:r w:rsidR="00503278" w:rsidRPr="000D678B">
        <w:rPr>
          <w:sz w:val="18"/>
          <w:szCs w:val="18"/>
        </w:rPr>
        <w:tab/>
        <w:t xml:space="preserve">         </w:t>
      </w:r>
      <w:r w:rsidR="000D678B" w:rsidRPr="000D678B">
        <w:rPr>
          <w:sz w:val="18"/>
          <w:szCs w:val="18"/>
        </w:rPr>
        <w:t xml:space="preserve">                   </w:t>
      </w:r>
      <w:r w:rsidR="00E81059">
        <w:rPr>
          <w:sz w:val="18"/>
          <w:szCs w:val="18"/>
        </w:rPr>
        <w:tab/>
      </w:r>
      <w:r w:rsidRPr="000D678B">
        <w:rPr>
          <w:sz w:val="18"/>
          <w:szCs w:val="18"/>
        </w:rPr>
        <w:t xml:space="preserve"> </w:t>
      </w:r>
      <w:r w:rsidR="00E81059">
        <w:rPr>
          <w:sz w:val="18"/>
          <w:szCs w:val="18"/>
        </w:rPr>
        <w:t xml:space="preserve">       D </w:t>
      </w:r>
      <w:r w:rsidRPr="000D678B">
        <w:rPr>
          <w:sz w:val="18"/>
          <w:szCs w:val="18"/>
        </w:rPr>
        <w:t>= 1.5 points</w:t>
      </w:r>
      <w:r w:rsidRPr="000D678B">
        <w:rPr>
          <w:sz w:val="18"/>
          <w:szCs w:val="18"/>
        </w:rPr>
        <w:tab/>
      </w:r>
      <w:r w:rsidRPr="000D678B">
        <w:rPr>
          <w:sz w:val="18"/>
          <w:szCs w:val="18"/>
        </w:rPr>
        <w:tab/>
      </w:r>
      <w:r w:rsidRPr="000D678B">
        <w:rPr>
          <w:sz w:val="18"/>
          <w:szCs w:val="18"/>
        </w:rPr>
        <w:tab/>
      </w:r>
      <w:r w:rsidR="000D678B" w:rsidRPr="000D678B">
        <w:rPr>
          <w:sz w:val="18"/>
          <w:szCs w:val="18"/>
        </w:rPr>
        <w:t xml:space="preserve">     </w:t>
      </w:r>
      <w:r w:rsidR="00E81059">
        <w:rPr>
          <w:sz w:val="18"/>
          <w:szCs w:val="18"/>
        </w:rPr>
        <w:t xml:space="preserve">                    </w:t>
      </w:r>
      <w:r w:rsidRPr="000D678B">
        <w:rPr>
          <w:sz w:val="18"/>
          <w:szCs w:val="18"/>
        </w:rPr>
        <w:t>D =  2 points</w:t>
      </w:r>
    </w:p>
    <w:p w:rsidR="0022299E" w:rsidRPr="000D678B" w:rsidRDefault="002B41BC" w:rsidP="000D6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b/>
          <w:bCs/>
          <w:sz w:val="20"/>
          <w:szCs w:val="20"/>
        </w:rPr>
      </w:pPr>
      <w:r w:rsidRPr="000D678B">
        <w:rPr>
          <w:sz w:val="18"/>
          <w:szCs w:val="18"/>
        </w:rPr>
        <w:t xml:space="preserve">    </w:t>
      </w:r>
      <w:r w:rsidR="00503278" w:rsidRPr="000D678B">
        <w:rPr>
          <w:sz w:val="18"/>
          <w:szCs w:val="18"/>
        </w:rPr>
        <w:t xml:space="preserve">F = </w:t>
      </w:r>
      <w:r w:rsidRPr="000D678B">
        <w:rPr>
          <w:sz w:val="18"/>
          <w:szCs w:val="18"/>
        </w:rPr>
        <w:t xml:space="preserve"> 0 points</w:t>
      </w:r>
      <w:r w:rsidRPr="000D678B">
        <w:rPr>
          <w:sz w:val="18"/>
          <w:szCs w:val="18"/>
        </w:rPr>
        <w:tab/>
        <w:t xml:space="preserve">  </w:t>
      </w:r>
      <w:r w:rsidR="00503278" w:rsidRPr="000D678B">
        <w:rPr>
          <w:sz w:val="18"/>
          <w:szCs w:val="18"/>
        </w:rPr>
        <w:tab/>
        <w:t xml:space="preserve">    </w:t>
      </w:r>
      <w:r w:rsidRPr="000D678B">
        <w:rPr>
          <w:sz w:val="18"/>
          <w:szCs w:val="18"/>
        </w:rPr>
        <w:t xml:space="preserve">    </w:t>
      </w:r>
      <w:r w:rsidR="000D678B" w:rsidRPr="000D678B">
        <w:rPr>
          <w:sz w:val="18"/>
          <w:szCs w:val="18"/>
        </w:rPr>
        <w:t xml:space="preserve">                   </w:t>
      </w:r>
      <w:r w:rsidRPr="000D678B">
        <w:rPr>
          <w:sz w:val="18"/>
          <w:szCs w:val="18"/>
        </w:rPr>
        <w:t xml:space="preserve"> </w:t>
      </w:r>
      <w:r w:rsidR="00E81059">
        <w:rPr>
          <w:sz w:val="18"/>
          <w:szCs w:val="18"/>
        </w:rPr>
        <w:tab/>
        <w:t xml:space="preserve">        </w:t>
      </w:r>
      <w:r w:rsidRPr="000D678B">
        <w:rPr>
          <w:sz w:val="18"/>
          <w:szCs w:val="18"/>
        </w:rPr>
        <w:t>F</w:t>
      </w:r>
      <w:r w:rsidR="00503278" w:rsidRPr="000D678B">
        <w:rPr>
          <w:sz w:val="18"/>
          <w:szCs w:val="18"/>
        </w:rPr>
        <w:t xml:space="preserve"> = 0 points</w:t>
      </w:r>
      <w:r w:rsidRPr="000D678B">
        <w:rPr>
          <w:sz w:val="18"/>
          <w:szCs w:val="18"/>
        </w:rPr>
        <w:t xml:space="preserve">   </w:t>
      </w:r>
      <w:r w:rsidRPr="000D678B">
        <w:rPr>
          <w:sz w:val="18"/>
          <w:szCs w:val="18"/>
        </w:rPr>
        <w:tab/>
      </w:r>
      <w:r w:rsidRPr="000D678B">
        <w:rPr>
          <w:sz w:val="18"/>
          <w:szCs w:val="18"/>
        </w:rPr>
        <w:tab/>
      </w:r>
      <w:r w:rsidRPr="000D678B">
        <w:rPr>
          <w:sz w:val="18"/>
          <w:szCs w:val="18"/>
        </w:rPr>
        <w:tab/>
      </w:r>
      <w:r w:rsidR="000D678B" w:rsidRPr="000D678B">
        <w:rPr>
          <w:sz w:val="18"/>
          <w:szCs w:val="18"/>
        </w:rPr>
        <w:t xml:space="preserve">     </w:t>
      </w:r>
      <w:r w:rsidR="00E81059">
        <w:rPr>
          <w:sz w:val="18"/>
          <w:szCs w:val="18"/>
        </w:rPr>
        <w:t xml:space="preserve">                    </w:t>
      </w:r>
      <w:r w:rsidRPr="000D678B">
        <w:rPr>
          <w:sz w:val="18"/>
          <w:szCs w:val="18"/>
        </w:rPr>
        <w:t xml:space="preserve">F =   0 points   </w:t>
      </w:r>
    </w:p>
    <w:p w:rsidR="005C5199" w:rsidRDefault="005C5199" w:rsidP="00331787">
      <w:pPr>
        <w:tabs>
          <w:tab w:val="center" w:pos="3015"/>
          <w:tab w:val="left" w:pos="3600"/>
          <w:tab w:val="left" w:pos="4320"/>
          <w:tab w:val="left" w:pos="5040"/>
          <w:tab w:val="left" w:pos="5760"/>
          <w:tab w:val="left" w:pos="6480"/>
          <w:tab w:val="left" w:pos="7200"/>
          <w:tab w:val="left" w:pos="7920"/>
          <w:tab w:val="left" w:pos="8640"/>
          <w:tab w:val="left" w:pos="9360"/>
        </w:tabs>
        <w:jc w:val="center"/>
        <w:rPr>
          <w:b/>
          <w:bCs/>
          <w:sz w:val="28"/>
          <w:szCs w:val="28"/>
        </w:rPr>
      </w:pPr>
    </w:p>
    <w:p w:rsidR="00503278" w:rsidRPr="00AD6978" w:rsidRDefault="00503278" w:rsidP="001911AF">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AD6978">
        <w:rPr>
          <w:b/>
          <w:bCs/>
          <w:sz w:val="28"/>
          <w:szCs w:val="28"/>
        </w:rPr>
        <w:t>WEIGHTED COURSES</w:t>
      </w:r>
    </w:p>
    <w:p w:rsidR="002E44FC" w:rsidRPr="000D678B" w:rsidRDefault="002E44FC" w:rsidP="002E4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503278" w:rsidRPr="000D678B" w:rsidRDefault="00503278" w:rsidP="00503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The subjects listed below are designated as “weighted classes”:</w:t>
      </w:r>
    </w:p>
    <w:p w:rsidR="00331787" w:rsidRPr="000D678B" w:rsidRDefault="00331787" w:rsidP="005032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503278" w:rsidRPr="000D678B" w:rsidRDefault="00503278" w:rsidP="0096083D">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 xml:space="preserve">Advanced Placement Courses </w:t>
      </w:r>
      <w:r w:rsidR="00BD1161" w:rsidRPr="000D678B">
        <w:rPr>
          <w:sz w:val="18"/>
          <w:szCs w:val="18"/>
        </w:rPr>
        <w:t xml:space="preserve">  </w:t>
      </w:r>
      <w:r w:rsidRPr="000D678B">
        <w:rPr>
          <w:sz w:val="18"/>
          <w:szCs w:val="18"/>
        </w:rPr>
        <w:t>(AP)</w:t>
      </w:r>
      <w:r w:rsidR="006223C3">
        <w:rPr>
          <w:sz w:val="18"/>
          <w:szCs w:val="18"/>
        </w:rPr>
        <w:tab/>
        <w:t>5.0</w:t>
      </w:r>
    </w:p>
    <w:p w:rsidR="00503278" w:rsidRPr="000D678B" w:rsidRDefault="00503278" w:rsidP="0096083D">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Dual Enrollment Classes</w:t>
      </w:r>
      <w:r w:rsidR="00BD1161" w:rsidRPr="000D678B">
        <w:rPr>
          <w:sz w:val="18"/>
          <w:szCs w:val="18"/>
        </w:rPr>
        <w:t xml:space="preserve">    (DE)</w:t>
      </w:r>
      <w:r w:rsidR="006223C3">
        <w:rPr>
          <w:sz w:val="18"/>
          <w:szCs w:val="18"/>
        </w:rPr>
        <w:tab/>
        <w:t>5.0</w:t>
      </w:r>
    </w:p>
    <w:p w:rsidR="0096083D" w:rsidRPr="000D678B" w:rsidRDefault="00331787" w:rsidP="0096083D">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 xml:space="preserve">Governor’s School </w:t>
      </w:r>
      <w:r w:rsidR="00BD1161" w:rsidRPr="000D678B">
        <w:rPr>
          <w:sz w:val="18"/>
          <w:szCs w:val="18"/>
        </w:rPr>
        <w:t xml:space="preserve">  (GS)</w:t>
      </w:r>
      <w:r w:rsidR="006223C3">
        <w:rPr>
          <w:sz w:val="18"/>
          <w:szCs w:val="18"/>
        </w:rPr>
        <w:tab/>
      </w:r>
      <w:r w:rsidR="006223C3">
        <w:rPr>
          <w:sz w:val="18"/>
          <w:szCs w:val="18"/>
        </w:rPr>
        <w:tab/>
        <w:t>5.0</w:t>
      </w:r>
    </w:p>
    <w:p w:rsidR="00594BAE" w:rsidRPr="000D678B" w:rsidRDefault="00594BAE" w:rsidP="0096083D">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Honors Classes</w:t>
      </w:r>
      <w:r w:rsidR="000D678B" w:rsidRPr="000D678B">
        <w:rPr>
          <w:sz w:val="18"/>
          <w:szCs w:val="18"/>
        </w:rPr>
        <w:t xml:space="preserve"> (H)</w:t>
      </w:r>
      <w:r w:rsidR="006223C3">
        <w:rPr>
          <w:sz w:val="18"/>
          <w:szCs w:val="18"/>
        </w:rPr>
        <w:tab/>
      </w:r>
      <w:r w:rsidR="006223C3">
        <w:rPr>
          <w:sz w:val="18"/>
          <w:szCs w:val="18"/>
        </w:rPr>
        <w:tab/>
      </w:r>
      <w:r w:rsidR="006223C3">
        <w:rPr>
          <w:sz w:val="18"/>
          <w:szCs w:val="18"/>
        </w:rPr>
        <w:tab/>
        <w:t>4.5</w:t>
      </w:r>
    </w:p>
    <w:p w:rsidR="00E81059" w:rsidRPr="000D678B" w:rsidRDefault="00E81059"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D8004B" w:rsidRPr="009C5623" w:rsidRDefault="00D8004B" w:rsidP="009C5623">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9C5623">
        <w:rPr>
          <w:b/>
          <w:bCs/>
          <w:sz w:val="28"/>
          <w:szCs w:val="28"/>
        </w:rPr>
        <w:t>HONORS</w:t>
      </w:r>
      <w:r w:rsidR="008668E7">
        <w:rPr>
          <w:b/>
          <w:bCs/>
          <w:sz w:val="28"/>
          <w:szCs w:val="28"/>
        </w:rPr>
        <w:t xml:space="preserve"> (H)</w:t>
      </w:r>
      <w:r w:rsidRPr="009C5623">
        <w:rPr>
          <w:b/>
          <w:bCs/>
          <w:sz w:val="28"/>
          <w:szCs w:val="28"/>
        </w:rPr>
        <w:t xml:space="preserve"> AND ADVANCED PLACEMENT (AP) COURSES</w:t>
      </w:r>
    </w:p>
    <w:p w:rsidR="00494299" w:rsidRPr="000D678B" w:rsidRDefault="00494299"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D8004B" w:rsidRPr="000D678B" w:rsidRDefault="00D8004B"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D678B">
        <w:rPr>
          <w:sz w:val="18"/>
          <w:szCs w:val="18"/>
        </w:rPr>
        <w:t>These in-depth courses are designed for the student who ha</w:t>
      </w:r>
      <w:r w:rsidR="00FD5E54" w:rsidRPr="000D678B">
        <w:rPr>
          <w:sz w:val="18"/>
          <w:szCs w:val="18"/>
        </w:rPr>
        <w:t>s</w:t>
      </w:r>
      <w:r w:rsidRPr="000D678B">
        <w:rPr>
          <w:sz w:val="18"/>
          <w:szCs w:val="18"/>
        </w:rPr>
        <w:t xml:space="preserve"> well developed skills and intense personal interest in a particular subject area.  The Advanced Placement courses (AP) provide students with the opportunity to pursue college-level studies while still in high school and to receive advanced placement and/or credit when entering college if minimum score requirements are met.</w:t>
      </w:r>
      <w:r w:rsidR="00493694" w:rsidRPr="000D678B">
        <w:rPr>
          <w:sz w:val="18"/>
          <w:szCs w:val="18"/>
        </w:rPr>
        <w:t xml:space="preserve"> All AP classes will be counted as a weighted grade.  Criteria considered for inclusion in accelerated courses include test scores, grades in previous related courses, ability, and teacher recommendation.</w:t>
      </w:r>
      <w:r w:rsidRPr="000D678B">
        <w:rPr>
          <w:sz w:val="18"/>
          <w:szCs w:val="18"/>
        </w:rPr>
        <w:t xml:space="preserve"> College credit is determined by the individual requirements of the post-secondary institution.</w:t>
      </w:r>
    </w:p>
    <w:p w:rsidR="0022299E" w:rsidRDefault="0022299E" w:rsidP="00C65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81059" w:rsidRPr="004A006B" w:rsidRDefault="004A006B" w:rsidP="00C65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22"/>
          <w:szCs w:val="22"/>
        </w:rPr>
        <w:tab/>
      </w:r>
      <w:r w:rsidRPr="004A006B">
        <w:rPr>
          <w:sz w:val="18"/>
          <w:szCs w:val="18"/>
        </w:rPr>
        <w:t>Students and parents will be asked to sign a contract regarding DE, AP and Honors classes.</w:t>
      </w:r>
    </w:p>
    <w:p w:rsidR="00B42F26" w:rsidRPr="000D678B" w:rsidRDefault="00B42F26" w:rsidP="00C65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659CD" w:rsidRPr="000D678B" w:rsidRDefault="00C659CD" w:rsidP="00C659CD">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0D678B">
        <w:rPr>
          <w:b/>
          <w:bCs/>
          <w:sz w:val="28"/>
          <w:szCs w:val="28"/>
        </w:rPr>
        <w:t>DUAL ENROLLMENT</w:t>
      </w:r>
      <w:r w:rsidR="00260E17">
        <w:rPr>
          <w:b/>
          <w:bCs/>
          <w:sz w:val="28"/>
          <w:szCs w:val="28"/>
        </w:rPr>
        <w:t xml:space="preserve"> (DE)</w:t>
      </w:r>
    </w:p>
    <w:p w:rsidR="00C659CD" w:rsidRPr="000D678B" w:rsidRDefault="00C659CD" w:rsidP="00C65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C659CD" w:rsidRPr="000D678B" w:rsidRDefault="00C659CD" w:rsidP="00C65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D678B">
        <w:rPr>
          <w:sz w:val="18"/>
          <w:szCs w:val="18"/>
        </w:rPr>
        <w:t>Dual Enrollment allows high school students to meet the requirements for high school graduation while simultaneously earning college credit.  The Virginia Plan for Dual Enrollment gives a state-wide framework for dual enrollment arrangements between the public schools and the community colleges.</w:t>
      </w:r>
    </w:p>
    <w:p w:rsidR="00C659CD" w:rsidRPr="000D678B" w:rsidRDefault="00C659CD" w:rsidP="00C65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C659CD" w:rsidRPr="000D678B" w:rsidRDefault="00C659CD" w:rsidP="00C65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D678B">
        <w:rPr>
          <w:sz w:val="18"/>
          <w:szCs w:val="18"/>
        </w:rPr>
        <w:t>The purpose of the Virginia Plan for Dual Enrollment is to provide a wider range of course options for high school students and to avoid the unnecessary duplication of programs in the academic, fine arts, and vocational subject areas where appropriate.</w:t>
      </w:r>
    </w:p>
    <w:p w:rsidR="00C659CD" w:rsidRPr="000D678B" w:rsidRDefault="00C659CD" w:rsidP="00C65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C659CD" w:rsidRPr="000D678B" w:rsidRDefault="00C659CD" w:rsidP="00C65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D678B">
        <w:rPr>
          <w:sz w:val="18"/>
          <w:szCs w:val="18"/>
        </w:rPr>
        <w:t xml:space="preserve">All high school juniors and seniors are eligible to participate in the dual enrollment </w:t>
      </w:r>
      <w:r w:rsidR="00CB76CB">
        <w:rPr>
          <w:sz w:val="18"/>
          <w:szCs w:val="18"/>
        </w:rPr>
        <w:t xml:space="preserve">classes. </w:t>
      </w:r>
      <w:r w:rsidRPr="000D678B">
        <w:rPr>
          <w:sz w:val="18"/>
          <w:szCs w:val="18"/>
        </w:rPr>
        <w:t xml:space="preserve"> </w:t>
      </w:r>
      <w:r w:rsidR="00C803C4">
        <w:rPr>
          <w:sz w:val="18"/>
          <w:szCs w:val="18"/>
        </w:rPr>
        <w:t xml:space="preserve">Students should be 16 years of age to participate. </w:t>
      </w:r>
      <w:r w:rsidRPr="000D678B">
        <w:rPr>
          <w:sz w:val="18"/>
          <w:szCs w:val="18"/>
        </w:rPr>
        <w:t xml:space="preserve">Those students who score sufficiently on the </w:t>
      </w:r>
      <w:r w:rsidR="00CB76CB">
        <w:rPr>
          <w:sz w:val="18"/>
          <w:szCs w:val="18"/>
        </w:rPr>
        <w:t xml:space="preserve">Virginia Placement tests </w:t>
      </w:r>
      <w:r w:rsidRPr="000D678B">
        <w:rPr>
          <w:sz w:val="18"/>
          <w:szCs w:val="18"/>
        </w:rPr>
        <w:t xml:space="preserve">may be eligible for the dual enrollment status. Class selection is limited and must be approved by a guidance counselor prior to registration. These students are considered regular members of their high school class </w:t>
      </w:r>
      <w:r w:rsidR="00260E17">
        <w:rPr>
          <w:sz w:val="18"/>
          <w:szCs w:val="18"/>
        </w:rPr>
        <w:t>but also earn college credit from</w:t>
      </w:r>
      <w:r w:rsidRPr="000D678B">
        <w:rPr>
          <w:sz w:val="18"/>
          <w:szCs w:val="18"/>
        </w:rPr>
        <w:t xml:space="preserve"> their community college</w:t>
      </w:r>
      <w:r w:rsidR="00260E17">
        <w:rPr>
          <w:sz w:val="18"/>
          <w:szCs w:val="18"/>
        </w:rPr>
        <w:t>.</w:t>
      </w:r>
      <w:r w:rsidRPr="000D678B">
        <w:rPr>
          <w:sz w:val="18"/>
          <w:szCs w:val="18"/>
        </w:rPr>
        <w:t xml:space="preserve">  These students are considered high school students and NOT college students, therefore, Washington &amp; Lee High School’s rules, regulations, deadlines, and guidelines have precedence over R</w:t>
      </w:r>
      <w:r w:rsidR="00CB76CB">
        <w:rPr>
          <w:sz w:val="18"/>
          <w:szCs w:val="18"/>
        </w:rPr>
        <w:t xml:space="preserve">appahannock </w:t>
      </w:r>
      <w:r w:rsidRPr="000D678B">
        <w:rPr>
          <w:sz w:val="18"/>
          <w:szCs w:val="18"/>
        </w:rPr>
        <w:t>C</w:t>
      </w:r>
      <w:r w:rsidR="00CB76CB">
        <w:rPr>
          <w:sz w:val="18"/>
          <w:szCs w:val="18"/>
        </w:rPr>
        <w:t xml:space="preserve">ommunity </w:t>
      </w:r>
      <w:r w:rsidRPr="000D678B">
        <w:rPr>
          <w:sz w:val="18"/>
          <w:szCs w:val="18"/>
        </w:rPr>
        <w:t>C</w:t>
      </w:r>
      <w:r w:rsidR="00CB76CB">
        <w:rPr>
          <w:sz w:val="18"/>
          <w:szCs w:val="18"/>
        </w:rPr>
        <w:t>ollege</w:t>
      </w:r>
      <w:r w:rsidRPr="000D678B">
        <w:rPr>
          <w:sz w:val="18"/>
          <w:szCs w:val="18"/>
        </w:rPr>
        <w:t>’s.</w:t>
      </w:r>
    </w:p>
    <w:p w:rsidR="00C659CD" w:rsidRPr="000D678B" w:rsidRDefault="00C659CD" w:rsidP="00C65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1F0FC5" w:rsidRPr="000D678B" w:rsidRDefault="001F0FC5"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D8004B" w:rsidRPr="009C5623" w:rsidRDefault="00D8004B" w:rsidP="00494299">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9C5623">
        <w:rPr>
          <w:b/>
          <w:bCs/>
          <w:sz w:val="28"/>
          <w:szCs w:val="28"/>
        </w:rPr>
        <w:t>GOVERNOR’S SCHOOL</w:t>
      </w:r>
      <w:r w:rsidR="00260E17">
        <w:rPr>
          <w:b/>
          <w:bCs/>
          <w:sz w:val="28"/>
          <w:szCs w:val="28"/>
        </w:rPr>
        <w:t xml:space="preserve"> (GS)</w:t>
      </w:r>
    </w:p>
    <w:p w:rsidR="002E44FC" w:rsidRPr="000D678B" w:rsidRDefault="002E44FC" w:rsidP="002E4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D8004B" w:rsidRPr="000D678B" w:rsidRDefault="00D8004B"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D678B">
        <w:rPr>
          <w:sz w:val="18"/>
          <w:szCs w:val="18"/>
        </w:rPr>
        <w:t xml:space="preserve">Washington &amp; Lee students may participate in the Chesapeake Bay Governor’s School for Marine and Environmental Science Program.  The Governor’s School provides high ability </w:t>
      </w:r>
      <w:r w:rsidR="00061B7A" w:rsidRPr="000D678B">
        <w:rPr>
          <w:sz w:val="18"/>
          <w:szCs w:val="18"/>
        </w:rPr>
        <w:t>10</w:t>
      </w:r>
      <w:r w:rsidR="00061B7A" w:rsidRPr="000D678B">
        <w:rPr>
          <w:sz w:val="18"/>
          <w:szCs w:val="18"/>
          <w:vertAlign w:val="superscript"/>
        </w:rPr>
        <w:t>th</w:t>
      </w:r>
      <w:r w:rsidR="00061B7A" w:rsidRPr="000D678B">
        <w:rPr>
          <w:sz w:val="18"/>
          <w:szCs w:val="18"/>
        </w:rPr>
        <w:t xml:space="preserve">, </w:t>
      </w:r>
      <w:r w:rsidRPr="000D678B">
        <w:rPr>
          <w:sz w:val="18"/>
          <w:szCs w:val="18"/>
        </w:rPr>
        <w:t>11</w:t>
      </w:r>
      <w:r w:rsidRPr="000D678B">
        <w:rPr>
          <w:sz w:val="18"/>
          <w:szCs w:val="18"/>
          <w:vertAlign w:val="superscript"/>
        </w:rPr>
        <w:t>th</w:t>
      </w:r>
      <w:r w:rsidRPr="000D678B">
        <w:rPr>
          <w:sz w:val="18"/>
          <w:szCs w:val="18"/>
        </w:rPr>
        <w:t xml:space="preserve"> and 12</w:t>
      </w:r>
      <w:r w:rsidRPr="000D678B">
        <w:rPr>
          <w:sz w:val="18"/>
          <w:szCs w:val="18"/>
          <w:vertAlign w:val="superscript"/>
        </w:rPr>
        <w:t>th</w:t>
      </w:r>
      <w:r w:rsidRPr="000D678B">
        <w:rPr>
          <w:sz w:val="18"/>
          <w:szCs w:val="18"/>
        </w:rPr>
        <w:t xml:space="preserve"> grade students from the Northern Neck and </w:t>
      </w:r>
      <w:smartTag w:uri="urn:schemas-microsoft-com:office:smarttags" w:element="place">
        <w:smartTag w:uri="urn:schemas-microsoft-com:office:smarttags" w:element="PlaceName">
          <w:r w:rsidRPr="000D678B">
            <w:rPr>
              <w:sz w:val="18"/>
              <w:szCs w:val="18"/>
            </w:rPr>
            <w:t>Middle</w:t>
          </w:r>
        </w:smartTag>
        <w:r w:rsidRPr="000D678B">
          <w:rPr>
            <w:sz w:val="18"/>
            <w:szCs w:val="18"/>
          </w:rPr>
          <w:t xml:space="preserve"> </w:t>
        </w:r>
        <w:smartTag w:uri="urn:schemas-microsoft-com:office:smarttags" w:element="PlaceType">
          <w:r w:rsidRPr="000D678B">
            <w:rPr>
              <w:sz w:val="18"/>
              <w:szCs w:val="18"/>
            </w:rPr>
            <w:t>Peninsula</w:t>
          </w:r>
        </w:smartTag>
      </w:smartTag>
      <w:r w:rsidRPr="000D678B">
        <w:rPr>
          <w:sz w:val="18"/>
          <w:szCs w:val="18"/>
        </w:rPr>
        <w:t xml:space="preserve"> with a rigorous curriculum designed to broaden their opportunities through enrichment, exploratory, investigative, and career awareness experiences.  Through the integration of math, science, technology, and research, woven with marine and environmental sciences</w:t>
      </w:r>
      <w:r w:rsidR="00061B7A" w:rsidRPr="000D678B">
        <w:rPr>
          <w:sz w:val="18"/>
          <w:szCs w:val="18"/>
        </w:rPr>
        <w:t>,</w:t>
      </w:r>
      <w:r w:rsidRPr="000D678B">
        <w:rPr>
          <w:sz w:val="18"/>
          <w:szCs w:val="18"/>
        </w:rPr>
        <w:t xml:space="preserve"> </w:t>
      </w:r>
      <w:r w:rsidR="00061B7A" w:rsidRPr="000D678B">
        <w:rPr>
          <w:sz w:val="18"/>
          <w:szCs w:val="18"/>
        </w:rPr>
        <w:t>s</w:t>
      </w:r>
      <w:r w:rsidRPr="000D678B">
        <w:rPr>
          <w:sz w:val="18"/>
          <w:szCs w:val="18"/>
        </w:rPr>
        <w:t>tudents have the opportunity to foster an appreciation and respect for environmental issues.  Students are offered admission to the program on a competitive basis</w:t>
      </w:r>
      <w:r w:rsidR="00724C54" w:rsidRPr="000D678B">
        <w:rPr>
          <w:sz w:val="18"/>
          <w:szCs w:val="18"/>
        </w:rPr>
        <w:t xml:space="preserve"> in the winter of the ninth grade.</w:t>
      </w:r>
    </w:p>
    <w:p w:rsidR="00D8004B" w:rsidRPr="000D678B" w:rsidRDefault="00D8004B"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E44FC" w:rsidRPr="000D678B" w:rsidRDefault="00D8004B" w:rsidP="009D7E60">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0D678B">
        <w:rPr>
          <w:b/>
          <w:bCs/>
          <w:sz w:val="28"/>
          <w:szCs w:val="28"/>
        </w:rPr>
        <w:t>WORK CREDIT</w:t>
      </w:r>
      <w:r w:rsidRPr="000D678B">
        <w:rPr>
          <w:sz w:val="28"/>
          <w:szCs w:val="28"/>
        </w:rPr>
        <w:t xml:space="preserve"> </w:t>
      </w:r>
    </w:p>
    <w:p w:rsidR="00C75B4D" w:rsidRPr="000D678B" w:rsidRDefault="00C75B4D" w:rsidP="00C75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0D678B">
        <w:rPr>
          <w:sz w:val="18"/>
          <w:szCs w:val="18"/>
        </w:rPr>
        <w:t>Only juniors and seniors are eligible</w:t>
      </w:r>
      <w:r w:rsidRPr="000D678B">
        <w:rPr>
          <w:b/>
          <w:sz w:val="18"/>
          <w:szCs w:val="18"/>
        </w:rPr>
        <w:t>.</w:t>
      </w:r>
    </w:p>
    <w:p w:rsidR="001F0FC5" w:rsidRPr="000D678B" w:rsidRDefault="001F0FC5" w:rsidP="00C75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p>
    <w:p w:rsidR="00D8004B" w:rsidRPr="000D678B" w:rsidRDefault="00D8004B" w:rsidP="00A8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ab/>
        <w:t>Students must complete 540 hours with</w:t>
      </w:r>
      <w:r w:rsidR="00A866DB" w:rsidRPr="000D678B">
        <w:rPr>
          <w:sz w:val="18"/>
          <w:szCs w:val="18"/>
        </w:rPr>
        <w:t xml:space="preserve"> </w:t>
      </w:r>
      <w:r w:rsidR="00CB76CB">
        <w:rPr>
          <w:sz w:val="18"/>
          <w:szCs w:val="18"/>
        </w:rPr>
        <w:t>an employer between June 1, 2013 and June 1, 2014</w:t>
      </w:r>
      <w:r w:rsidRPr="000D678B">
        <w:rPr>
          <w:sz w:val="18"/>
          <w:szCs w:val="18"/>
        </w:rPr>
        <w:t>.  Obtaining work experience is the priority for this class.  Credit will only be given to those that accumulate the required 540 hours and follow professional work habits and procedures. Pay stubs or verification from the employer on the number of hours worked each 9 weeks is required to receive the credit.</w:t>
      </w:r>
      <w:r w:rsidR="0022299E" w:rsidRPr="000D678B">
        <w:rPr>
          <w:sz w:val="18"/>
          <w:szCs w:val="18"/>
        </w:rPr>
        <w:t xml:space="preserve"> </w:t>
      </w:r>
      <w:r w:rsidR="00A866DB" w:rsidRPr="000D678B">
        <w:rPr>
          <w:sz w:val="18"/>
          <w:szCs w:val="18"/>
        </w:rPr>
        <w:t>A student</w:t>
      </w:r>
      <w:r w:rsidR="00260E17">
        <w:rPr>
          <w:sz w:val="18"/>
          <w:szCs w:val="18"/>
        </w:rPr>
        <w:t xml:space="preserve"> is required to </w:t>
      </w:r>
      <w:r w:rsidR="003B00DE" w:rsidRPr="000D678B">
        <w:rPr>
          <w:sz w:val="18"/>
          <w:szCs w:val="18"/>
        </w:rPr>
        <w:t xml:space="preserve">write a </w:t>
      </w:r>
      <w:r w:rsidR="00A866DB" w:rsidRPr="000D678B">
        <w:rPr>
          <w:sz w:val="18"/>
          <w:szCs w:val="18"/>
        </w:rPr>
        <w:t>job description</w:t>
      </w:r>
      <w:r w:rsidR="00A74B0B" w:rsidRPr="000D678B">
        <w:rPr>
          <w:sz w:val="18"/>
          <w:szCs w:val="18"/>
        </w:rPr>
        <w:t xml:space="preserve"> detailing the nature of his/her place of employment</w:t>
      </w:r>
      <w:r w:rsidR="00260E17">
        <w:rPr>
          <w:sz w:val="18"/>
          <w:szCs w:val="18"/>
        </w:rPr>
        <w:t>,</w:t>
      </w:r>
      <w:r w:rsidR="00A74B0B" w:rsidRPr="000D678B">
        <w:rPr>
          <w:sz w:val="18"/>
          <w:szCs w:val="18"/>
        </w:rPr>
        <w:t xml:space="preserve"> </w:t>
      </w:r>
      <w:r w:rsidR="003B00DE" w:rsidRPr="000D678B">
        <w:rPr>
          <w:sz w:val="18"/>
          <w:szCs w:val="18"/>
        </w:rPr>
        <w:t>position</w:t>
      </w:r>
      <w:r w:rsidR="00260E17">
        <w:rPr>
          <w:sz w:val="18"/>
          <w:szCs w:val="18"/>
        </w:rPr>
        <w:t>,</w:t>
      </w:r>
      <w:r w:rsidR="00A866DB" w:rsidRPr="000D678B">
        <w:rPr>
          <w:sz w:val="18"/>
          <w:szCs w:val="18"/>
        </w:rPr>
        <w:t xml:space="preserve"> and</w:t>
      </w:r>
      <w:r w:rsidR="00A74B0B" w:rsidRPr="000D678B">
        <w:rPr>
          <w:sz w:val="18"/>
          <w:szCs w:val="18"/>
        </w:rPr>
        <w:t xml:space="preserve"> </w:t>
      </w:r>
      <w:r w:rsidR="00C80080">
        <w:rPr>
          <w:sz w:val="18"/>
          <w:szCs w:val="18"/>
        </w:rPr>
        <w:t>w</w:t>
      </w:r>
      <w:r w:rsidR="00A74B0B" w:rsidRPr="000D678B">
        <w:rPr>
          <w:sz w:val="18"/>
          <w:szCs w:val="18"/>
        </w:rPr>
        <w:t xml:space="preserve">rite an </w:t>
      </w:r>
      <w:r w:rsidR="00A866DB" w:rsidRPr="000D678B">
        <w:rPr>
          <w:sz w:val="18"/>
          <w:szCs w:val="18"/>
        </w:rPr>
        <w:t xml:space="preserve">essay </w:t>
      </w:r>
      <w:r w:rsidR="00A74B0B" w:rsidRPr="000D678B">
        <w:rPr>
          <w:sz w:val="18"/>
          <w:szCs w:val="18"/>
        </w:rPr>
        <w:t>describing the lessons taken from the work experience</w:t>
      </w:r>
      <w:r w:rsidR="00260E17">
        <w:rPr>
          <w:sz w:val="18"/>
          <w:szCs w:val="18"/>
        </w:rPr>
        <w:t>.</w:t>
      </w:r>
    </w:p>
    <w:p w:rsidR="001F0FC5" w:rsidRPr="000D678B" w:rsidRDefault="001F0FC5"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D8004B" w:rsidRPr="000D678B" w:rsidRDefault="00D8004B" w:rsidP="009D7E60">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0D678B">
        <w:rPr>
          <w:b/>
          <w:bCs/>
          <w:sz w:val="28"/>
          <w:szCs w:val="28"/>
        </w:rPr>
        <w:t>SPECIAL EDUCATION SERVICES</w:t>
      </w:r>
    </w:p>
    <w:p w:rsidR="002E44FC" w:rsidRPr="000D678B" w:rsidRDefault="002E44FC" w:rsidP="002E4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00E173E4" w:rsidRPr="000D678B" w:rsidRDefault="00E173E4"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smartTag w:uri="urn:schemas-microsoft-com:office:smarttags" w:element="State">
        <w:r w:rsidRPr="000D678B">
          <w:rPr>
            <w:sz w:val="18"/>
            <w:szCs w:val="18"/>
          </w:rPr>
          <w:t>Washington</w:t>
        </w:r>
      </w:smartTag>
      <w:r w:rsidRPr="000D678B">
        <w:rPr>
          <w:sz w:val="18"/>
          <w:szCs w:val="18"/>
        </w:rPr>
        <w:t xml:space="preserve"> and </w:t>
      </w:r>
      <w:smartTag w:uri="urn:schemas-microsoft-com:office:smarttags" w:element="place">
        <w:smartTag w:uri="urn:schemas-microsoft-com:office:smarttags" w:element="PlaceName">
          <w:r w:rsidRPr="000D678B">
            <w:rPr>
              <w:sz w:val="18"/>
              <w:szCs w:val="18"/>
            </w:rPr>
            <w:t>Lee</w:t>
          </w:r>
        </w:smartTag>
        <w:r w:rsidRPr="000D678B">
          <w:rPr>
            <w:sz w:val="18"/>
            <w:szCs w:val="18"/>
          </w:rPr>
          <w:t xml:space="preserve"> </w:t>
        </w:r>
        <w:smartTag w:uri="urn:schemas-microsoft-com:office:smarttags" w:element="PlaceName">
          <w:r w:rsidRPr="000D678B">
            <w:rPr>
              <w:sz w:val="18"/>
              <w:szCs w:val="18"/>
            </w:rPr>
            <w:t>High School</w:t>
          </w:r>
        </w:smartTag>
      </w:smartTag>
      <w:r w:rsidRPr="000D678B">
        <w:rPr>
          <w:sz w:val="18"/>
          <w:szCs w:val="18"/>
        </w:rPr>
        <w:t xml:space="preserve"> provides a program of </w:t>
      </w:r>
      <w:r w:rsidR="00260E17">
        <w:rPr>
          <w:sz w:val="18"/>
          <w:szCs w:val="18"/>
        </w:rPr>
        <w:t>studies</w:t>
      </w:r>
      <w:r w:rsidRPr="000D678B">
        <w:rPr>
          <w:sz w:val="18"/>
          <w:szCs w:val="18"/>
        </w:rPr>
        <w:t xml:space="preserve"> in core academic </w:t>
      </w:r>
      <w:r w:rsidR="00430117" w:rsidRPr="000D678B">
        <w:rPr>
          <w:sz w:val="18"/>
          <w:szCs w:val="18"/>
        </w:rPr>
        <w:t>subjects</w:t>
      </w:r>
      <w:r w:rsidRPr="000D678B">
        <w:rPr>
          <w:sz w:val="18"/>
          <w:szCs w:val="18"/>
        </w:rPr>
        <w:t xml:space="preserve"> to students with disabilities.  All students with disabilities who are eligible for special education </w:t>
      </w:r>
      <w:r w:rsidR="00430117" w:rsidRPr="000D678B">
        <w:rPr>
          <w:sz w:val="18"/>
          <w:szCs w:val="18"/>
        </w:rPr>
        <w:t>services</w:t>
      </w:r>
      <w:r w:rsidRPr="000D678B">
        <w:rPr>
          <w:sz w:val="18"/>
          <w:szCs w:val="18"/>
        </w:rPr>
        <w:t xml:space="preserve"> participate in the secondary curriculum </w:t>
      </w:r>
      <w:r w:rsidR="00430117" w:rsidRPr="000D678B">
        <w:rPr>
          <w:sz w:val="18"/>
          <w:szCs w:val="18"/>
        </w:rPr>
        <w:t>according</w:t>
      </w:r>
      <w:r w:rsidRPr="000D678B">
        <w:rPr>
          <w:sz w:val="18"/>
          <w:szCs w:val="18"/>
        </w:rPr>
        <w:t xml:space="preserve"> to their </w:t>
      </w:r>
      <w:r w:rsidR="00430117" w:rsidRPr="000D678B">
        <w:rPr>
          <w:sz w:val="18"/>
          <w:szCs w:val="18"/>
        </w:rPr>
        <w:t>Individualized</w:t>
      </w:r>
      <w:r w:rsidRPr="000D678B">
        <w:rPr>
          <w:sz w:val="18"/>
          <w:szCs w:val="18"/>
        </w:rPr>
        <w:t xml:space="preserve"> Education Plans (IEP).  A variety of programs are provided to meet the students’ individual needs including supportive and related </w:t>
      </w:r>
      <w:r w:rsidR="00430117" w:rsidRPr="000D678B">
        <w:rPr>
          <w:sz w:val="18"/>
          <w:szCs w:val="18"/>
        </w:rPr>
        <w:t>services</w:t>
      </w:r>
      <w:r w:rsidRPr="000D678B">
        <w:rPr>
          <w:sz w:val="18"/>
          <w:szCs w:val="18"/>
        </w:rPr>
        <w:t xml:space="preserve">, </w:t>
      </w:r>
      <w:r w:rsidR="00430117" w:rsidRPr="000D678B">
        <w:rPr>
          <w:sz w:val="18"/>
          <w:szCs w:val="18"/>
        </w:rPr>
        <w:t>resource</w:t>
      </w:r>
      <w:r w:rsidRPr="000D678B">
        <w:rPr>
          <w:sz w:val="18"/>
          <w:szCs w:val="18"/>
        </w:rPr>
        <w:t xml:space="preserve"> assistance, </w:t>
      </w:r>
      <w:r w:rsidR="00C42F55" w:rsidRPr="000D678B">
        <w:rPr>
          <w:sz w:val="18"/>
          <w:szCs w:val="18"/>
        </w:rPr>
        <w:t>inclusion</w:t>
      </w:r>
      <w:r w:rsidRPr="000D678B">
        <w:rPr>
          <w:sz w:val="18"/>
          <w:szCs w:val="18"/>
        </w:rPr>
        <w:t xml:space="preserve"> </w:t>
      </w:r>
      <w:r w:rsidR="007173A2" w:rsidRPr="000D678B">
        <w:rPr>
          <w:sz w:val="18"/>
          <w:szCs w:val="18"/>
        </w:rPr>
        <w:t>classes , and separate classes.</w:t>
      </w:r>
      <w:r w:rsidRPr="000D678B">
        <w:rPr>
          <w:sz w:val="18"/>
          <w:szCs w:val="18"/>
        </w:rPr>
        <w:t xml:space="preserve"> Resource classes offer training in study skills, social skills, organization skills, and other educational needs </w:t>
      </w:r>
      <w:r w:rsidR="00430117" w:rsidRPr="000D678B">
        <w:rPr>
          <w:sz w:val="18"/>
          <w:szCs w:val="18"/>
        </w:rPr>
        <w:t>identified</w:t>
      </w:r>
      <w:r w:rsidRPr="000D678B">
        <w:rPr>
          <w:sz w:val="18"/>
          <w:szCs w:val="18"/>
        </w:rPr>
        <w:t xml:space="preserve"> on the students’ IEP’s.  </w:t>
      </w:r>
      <w:r w:rsidR="00C42F55" w:rsidRPr="000D678B">
        <w:rPr>
          <w:sz w:val="18"/>
          <w:szCs w:val="18"/>
        </w:rPr>
        <w:t xml:space="preserve">Inclusion </w:t>
      </w:r>
      <w:r w:rsidRPr="000D678B">
        <w:rPr>
          <w:sz w:val="18"/>
          <w:szCs w:val="18"/>
        </w:rPr>
        <w:t>classes are co-taught and in the general education setting while separate classes are taught by one instructor in a small group setting.   Separate classes provide specialized instruction in the core academic</w:t>
      </w:r>
      <w:r w:rsidR="00C42F55" w:rsidRPr="000D678B">
        <w:rPr>
          <w:sz w:val="18"/>
          <w:szCs w:val="18"/>
        </w:rPr>
        <w:t xml:space="preserve"> and elective</w:t>
      </w:r>
      <w:r w:rsidRPr="000D678B">
        <w:rPr>
          <w:sz w:val="18"/>
          <w:szCs w:val="18"/>
        </w:rPr>
        <w:t xml:space="preserve"> areas.  Certain students are eligible</w:t>
      </w:r>
      <w:r w:rsidR="003629F7" w:rsidRPr="000D678B">
        <w:rPr>
          <w:sz w:val="18"/>
          <w:szCs w:val="18"/>
        </w:rPr>
        <w:t xml:space="preserve"> for the </w:t>
      </w:r>
      <w:r w:rsidR="00430117" w:rsidRPr="000D678B">
        <w:rPr>
          <w:sz w:val="18"/>
          <w:szCs w:val="18"/>
        </w:rPr>
        <w:t>Modified</w:t>
      </w:r>
      <w:r w:rsidR="003629F7" w:rsidRPr="000D678B">
        <w:rPr>
          <w:sz w:val="18"/>
          <w:szCs w:val="18"/>
        </w:rPr>
        <w:t xml:space="preserve"> Standard Diploma or </w:t>
      </w:r>
      <w:r w:rsidR="00430117" w:rsidRPr="000D678B">
        <w:rPr>
          <w:sz w:val="18"/>
          <w:szCs w:val="18"/>
        </w:rPr>
        <w:t>Special</w:t>
      </w:r>
      <w:r w:rsidR="003629F7" w:rsidRPr="000D678B">
        <w:rPr>
          <w:sz w:val="18"/>
          <w:szCs w:val="18"/>
        </w:rPr>
        <w:t xml:space="preserve"> </w:t>
      </w:r>
      <w:r w:rsidR="00430117" w:rsidRPr="000D678B">
        <w:rPr>
          <w:sz w:val="18"/>
          <w:szCs w:val="18"/>
        </w:rPr>
        <w:t>Education</w:t>
      </w:r>
      <w:r w:rsidR="003629F7" w:rsidRPr="000D678B">
        <w:rPr>
          <w:sz w:val="18"/>
          <w:szCs w:val="18"/>
        </w:rPr>
        <w:t xml:space="preserve"> Diploma based on their IEP’s.  See </w:t>
      </w:r>
      <w:r w:rsidR="00430117" w:rsidRPr="000D678B">
        <w:rPr>
          <w:sz w:val="18"/>
          <w:szCs w:val="18"/>
        </w:rPr>
        <w:t xml:space="preserve">Types of Diplomas beginning on page 4.  </w:t>
      </w:r>
    </w:p>
    <w:p w:rsidR="00430117" w:rsidRPr="000D678B" w:rsidRDefault="00430117"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D678B">
        <w:rPr>
          <w:sz w:val="18"/>
          <w:szCs w:val="18"/>
        </w:rPr>
        <w:t>Transition plans are developed as a part of the IEP for all students in special education beginning at the age of fourteen and focus on education, employment, and adult/community living.  The purpose of the transition plan is to specify services such as career awareness, evaluation; vocational training, work adjustment training, and community based vocational education, adult agency linkages, or other services appropriate for the student to meet postsecondary goals.</w:t>
      </w:r>
    </w:p>
    <w:p w:rsidR="001F0FC5" w:rsidRDefault="001F0FC5"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E81059" w:rsidRPr="000D678B" w:rsidRDefault="00E81059"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D8004B" w:rsidRPr="000D678B" w:rsidRDefault="00D8004B" w:rsidP="009D7E60">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0D678B">
        <w:rPr>
          <w:b/>
          <w:bCs/>
          <w:sz w:val="28"/>
          <w:szCs w:val="28"/>
        </w:rPr>
        <w:t>GUIDANCE AND COUNSELING SERVICES</w:t>
      </w:r>
    </w:p>
    <w:p w:rsidR="002E44FC" w:rsidRPr="000D678B" w:rsidRDefault="002E44FC" w:rsidP="002E4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00D8004B" w:rsidRPr="000D678B" w:rsidRDefault="00D8004B"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D678B">
        <w:rPr>
          <w:sz w:val="18"/>
          <w:szCs w:val="18"/>
        </w:rPr>
        <w:t>The purpose of the Guidance Department is to assist students in academic, educational, personal, social, and career development.</w:t>
      </w:r>
    </w:p>
    <w:p w:rsidR="00D8004B" w:rsidRDefault="00D8004B"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D678B">
        <w:rPr>
          <w:sz w:val="18"/>
          <w:szCs w:val="18"/>
        </w:rPr>
        <w:t>Counselors assist students in planning and selecting a program of study consistent with students’ interests, skills and abilities.  A student’s past performance, possible post secondary plans, and results of standardized tests are taken into consideration in planning his/her program.  Parents are encouraged to become actively involved in the selection of their son’s/daughter’s schedule.  Counselors are eager to meet with parents to develop a strong partnership.</w:t>
      </w:r>
    </w:p>
    <w:p w:rsidR="00E81059" w:rsidRPr="000D678B" w:rsidRDefault="00E81059"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043AFA" w:rsidRDefault="00043AFA"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42F26" w:rsidRPr="000D678B" w:rsidRDefault="00B42F26"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D8004B" w:rsidRPr="000D678B" w:rsidRDefault="002E44FC" w:rsidP="009D7E60">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0D678B">
        <w:rPr>
          <w:b/>
          <w:bCs/>
          <w:sz w:val="28"/>
          <w:szCs w:val="28"/>
        </w:rPr>
        <w:t>S</w:t>
      </w:r>
      <w:r w:rsidR="00D8004B" w:rsidRPr="000D678B">
        <w:rPr>
          <w:b/>
          <w:bCs/>
          <w:sz w:val="28"/>
          <w:szCs w:val="28"/>
        </w:rPr>
        <w:t>CHEDULING PROCEDURES</w:t>
      </w:r>
    </w:p>
    <w:p w:rsidR="002E44FC" w:rsidRPr="000D678B" w:rsidRDefault="002E44FC" w:rsidP="002E4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7238AB" w:rsidRPr="000D678B" w:rsidRDefault="00D8004B"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sidRPr="000D678B">
        <w:rPr>
          <w:sz w:val="18"/>
          <w:szCs w:val="18"/>
        </w:rPr>
        <w:t xml:space="preserve">Students and parents should consider course selection carefully. </w:t>
      </w:r>
      <w:r w:rsidR="007238AB" w:rsidRPr="000D678B">
        <w:rPr>
          <w:sz w:val="18"/>
          <w:szCs w:val="18"/>
        </w:rPr>
        <w:t xml:space="preserve">It is necessary for students to determine their class choices with commitment to completion of those classes. THERE WILL BE NO SCHEDULE CHANGES TO ACCOMMODATE STUDENTS’ CHOICE OF INSTRUCTOR. </w:t>
      </w:r>
    </w:p>
    <w:p w:rsidR="00C052B0" w:rsidRPr="000D678B" w:rsidRDefault="00D8004B" w:rsidP="00C052B0">
      <w:pPr>
        <w:ind w:firstLine="720"/>
        <w:rPr>
          <w:sz w:val="18"/>
          <w:szCs w:val="18"/>
        </w:rPr>
      </w:pPr>
      <w:r w:rsidRPr="000D678B">
        <w:rPr>
          <w:sz w:val="18"/>
          <w:szCs w:val="18"/>
        </w:rPr>
        <w:t xml:space="preserve">After meeting with the students as a group, </w:t>
      </w:r>
      <w:r w:rsidR="006F4AD6" w:rsidRPr="000D678B">
        <w:rPr>
          <w:sz w:val="18"/>
          <w:szCs w:val="18"/>
        </w:rPr>
        <w:t>students and pare</w:t>
      </w:r>
      <w:r w:rsidR="002D249F" w:rsidRPr="000D678B">
        <w:rPr>
          <w:sz w:val="18"/>
          <w:szCs w:val="18"/>
        </w:rPr>
        <w:t>nts will complete the Scheduling</w:t>
      </w:r>
      <w:r w:rsidR="00373601" w:rsidRPr="000D678B">
        <w:rPr>
          <w:sz w:val="18"/>
          <w:szCs w:val="18"/>
        </w:rPr>
        <w:t xml:space="preserve"> Request Form</w:t>
      </w:r>
      <w:r w:rsidR="00CA10B6" w:rsidRPr="000D678B">
        <w:rPr>
          <w:sz w:val="18"/>
          <w:szCs w:val="18"/>
        </w:rPr>
        <w:t xml:space="preserve">. </w:t>
      </w:r>
      <w:r w:rsidR="00373601" w:rsidRPr="000D678B">
        <w:rPr>
          <w:sz w:val="18"/>
          <w:szCs w:val="18"/>
        </w:rPr>
        <w:t xml:space="preserve"> </w:t>
      </w:r>
      <w:r w:rsidR="00000690">
        <w:rPr>
          <w:sz w:val="18"/>
          <w:szCs w:val="18"/>
        </w:rPr>
        <w:t>A</w:t>
      </w:r>
      <w:r w:rsidR="00BA6D86" w:rsidRPr="000D678B">
        <w:rPr>
          <w:sz w:val="18"/>
          <w:szCs w:val="18"/>
        </w:rPr>
        <w:t xml:space="preserve"> counselor</w:t>
      </w:r>
      <w:r w:rsidR="00000690">
        <w:rPr>
          <w:sz w:val="18"/>
          <w:szCs w:val="18"/>
        </w:rPr>
        <w:t xml:space="preserve"> then</w:t>
      </w:r>
      <w:r w:rsidR="00BA6D86" w:rsidRPr="000D678B">
        <w:rPr>
          <w:sz w:val="18"/>
          <w:szCs w:val="18"/>
        </w:rPr>
        <w:t xml:space="preserve"> re</w:t>
      </w:r>
      <w:r w:rsidR="00886AB5">
        <w:rPr>
          <w:sz w:val="18"/>
          <w:szCs w:val="18"/>
        </w:rPr>
        <w:t>views course selection</w:t>
      </w:r>
      <w:r w:rsidR="00000690">
        <w:rPr>
          <w:sz w:val="18"/>
          <w:szCs w:val="18"/>
        </w:rPr>
        <w:t>s. Students and parents</w:t>
      </w:r>
      <w:r w:rsidR="00C052B0" w:rsidRPr="000D678B">
        <w:rPr>
          <w:sz w:val="18"/>
          <w:szCs w:val="18"/>
        </w:rPr>
        <w:t xml:space="preserve"> may make an appointment to talk to </w:t>
      </w:r>
      <w:r w:rsidR="00000690">
        <w:rPr>
          <w:sz w:val="18"/>
          <w:szCs w:val="18"/>
        </w:rPr>
        <w:t>a</w:t>
      </w:r>
      <w:r w:rsidR="00C052B0" w:rsidRPr="000D678B">
        <w:rPr>
          <w:sz w:val="18"/>
          <w:szCs w:val="18"/>
        </w:rPr>
        <w:t xml:space="preserve"> counselor to answer any additional questions you may have about your schedule.</w:t>
      </w:r>
    </w:p>
    <w:p w:rsidR="00BF1DB7" w:rsidRDefault="00D8004B" w:rsidP="00E66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u w:val="single"/>
        </w:rPr>
      </w:pPr>
      <w:r w:rsidRPr="000D678B">
        <w:rPr>
          <w:sz w:val="18"/>
          <w:szCs w:val="18"/>
          <w:u w:val="single"/>
        </w:rPr>
        <w:t>No student may officially drop, add or change a class without approval of parent/guardian.</w:t>
      </w:r>
    </w:p>
    <w:p w:rsidR="00E13083" w:rsidRPr="000D678B" w:rsidRDefault="00E13083" w:rsidP="00E66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u w:val="single"/>
        </w:rPr>
      </w:pPr>
    </w:p>
    <w:p w:rsidR="00D8004B" w:rsidRPr="000D678B" w:rsidRDefault="007238AB" w:rsidP="00723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Any changes in class schedules will be strongly discouraged.</w:t>
      </w:r>
      <w:r w:rsidR="00D8004B" w:rsidRPr="000D678B">
        <w:rPr>
          <w:sz w:val="18"/>
          <w:szCs w:val="18"/>
        </w:rPr>
        <w:tab/>
      </w:r>
      <w:r w:rsidR="00D8004B" w:rsidRPr="000D678B">
        <w:rPr>
          <w:sz w:val="18"/>
          <w:szCs w:val="18"/>
        </w:rPr>
        <w:tab/>
      </w:r>
      <w:r w:rsidR="00D8004B" w:rsidRPr="000D678B">
        <w:rPr>
          <w:sz w:val="18"/>
          <w:szCs w:val="18"/>
        </w:rPr>
        <w:tab/>
      </w:r>
      <w:r w:rsidR="00D8004B" w:rsidRPr="000D678B">
        <w:rPr>
          <w:sz w:val="18"/>
          <w:szCs w:val="18"/>
        </w:rPr>
        <w:tab/>
      </w:r>
      <w:r w:rsidR="00D8004B" w:rsidRPr="000D678B">
        <w:rPr>
          <w:sz w:val="18"/>
          <w:szCs w:val="18"/>
        </w:rPr>
        <w:tab/>
      </w:r>
      <w:r w:rsidR="00D8004B" w:rsidRPr="000D678B">
        <w:rPr>
          <w:sz w:val="18"/>
          <w:szCs w:val="18"/>
        </w:rPr>
        <w:tab/>
      </w:r>
      <w:r w:rsidR="00D8004B" w:rsidRPr="000D678B">
        <w:rPr>
          <w:sz w:val="18"/>
          <w:szCs w:val="18"/>
        </w:rPr>
        <w:tab/>
      </w:r>
      <w:r w:rsidR="00D8004B" w:rsidRPr="000D678B">
        <w:rPr>
          <w:sz w:val="18"/>
          <w:szCs w:val="18"/>
        </w:rPr>
        <w:tab/>
      </w:r>
    </w:p>
    <w:p w:rsidR="00D8004B" w:rsidRPr="000D678B" w:rsidRDefault="00D8004B"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Schedule adjustments will be made under the following circumstances only:</w:t>
      </w:r>
    </w:p>
    <w:p w:rsidR="00D8004B" w:rsidRPr="000D678B" w:rsidRDefault="00D8004B"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D8004B" w:rsidRPr="000D678B" w:rsidRDefault="00D8004B" w:rsidP="00D8004B">
      <w:pPr>
        <w:pStyle w:val="Level1"/>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Courses passed in summer school</w:t>
      </w:r>
      <w:r w:rsidR="00710A1E" w:rsidRPr="000D678B">
        <w:rPr>
          <w:sz w:val="18"/>
          <w:szCs w:val="18"/>
        </w:rPr>
        <w:t>;</w:t>
      </w:r>
    </w:p>
    <w:p w:rsidR="00D8004B" w:rsidRPr="000D678B" w:rsidRDefault="00D8004B" w:rsidP="00D8004B">
      <w:pPr>
        <w:pStyle w:val="Level1"/>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An incomplete schedule</w:t>
      </w:r>
      <w:r w:rsidR="00710A1E" w:rsidRPr="000D678B">
        <w:rPr>
          <w:sz w:val="18"/>
          <w:szCs w:val="18"/>
        </w:rPr>
        <w:t>;</w:t>
      </w:r>
    </w:p>
    <w:p w:rsidR="00710A1E" w:rsidRPr="000D678B" w:rsidRDefault="00710A1E" w:rsidP="00D8004B">
      <w:pPr>
        <w:pStyle w:val="Level1"/>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An original class choice is not available due to insufficient enrollment;</w:t>
      </w:r>
    </w:p>
    <w:p w:rsidR="00710A1E" w:rsidRPr="000D678B" w:rsidRDefault="00710A1E" w:rsidP="00D8004B">
      <w:pPr>
        <w:pStyle w:val="Level1"/>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The student  has selected</w:t>
      </w:r>
      <w:r w:rsidR="000214A8" w:rsidRPr="000D678B">
        <w:rPr>
          <w:sz w:val="18"/>
          <w:szCs w:val="18"/>
        </w:rPr>
        <w:t xml:space="preserve"> </w:t>
      </w:r>
      <w:r w:rsidRPr="000D678B">
        <w:rPr>
          <w:sz w:val="18"/>
          <w:szCs w:val="18"/>
        </w:rPr>
        <w:t>two classes which are offered only once in the school day and both are offered in the same time period;</w:t>
      </w:r>
    </w:p>
    <w:p w:rsidR="00710A1E" w:rsidRPr="000D678B" w:rsidRDefault="00710A1E" w:rsidP="00D8004B">
      <w:pPr>
        <w:pStyle w:val="Level1"/>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No seats are available due to the number of requests;</w:t>
      </w:r>
    </w:p>
    <w:p w:rsidR="00D8004B" w:rsidRPr="000D678B" w:rsidRDefault="00D8004B" w:rsidP="00D8004B">
      <w:pPr>
        <w:pStyle w:val="Level1"/>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Balancing of class sizes</w:t>
      </w:r>
      <w:r w:rsidR="00710A1E" w:rsidRPr="000D678B">
        <w:rPr>
          <w:sz w:val="18"/>
          <w:szCs w:val="18"/>
        </w:rPr>
        <w:t>;</w:t>
      </w:r>
    </w:p>
    <w:p w:rsidR="00D8004B" w:rsidRPr="000D678B" w:rsidRDefault="00D8004B" w:rsidP="00D8004B">
      <w:pPr>
        <w:pStyle w:val="Level1"/>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18"/>
          <w:szCs w:val="18"/>
        </w:rPr>
        <w:t>Initiated by counselor, administrator or teacher, based upon demonstrated performance, aptitude and achievement test scores</w:t>
      </w:r>
      <w:r w:rsidR="00710A1E" w:rsidRPr="000D678B">
        <w:rPr>
          <w:sz w:val="18"/>
          <w:szCs w:val="18"/>
        </w:rPr>
        <w:t>.</w:t>
      </w:r>
    </w:p>
    <w:p w:rsidR="00D8004B" w:rsidRDefault="00D8004B"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81059" w:rsidRPr="000D678B" w:rsidRDefault="00E81059"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0214A8" w:rsidRPr="000D678B" w:rsidRDefault="00F059D6" w:rsidP="00F059D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0D678B">
        <w:rPr>
          <w:b/>
          <w:sz w:val="28"/>
          <w:szCs w:val="28"/>
        </w:rPr>
        <w:t>PREREQUISITES</w:t>
      </w:r>
    </w:p>
    <w:p w:rsidR="000214A8" w:rsidRPr="000D678B" w:rsidRDefault="00F059D6"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20"/>
          <w:szCs w:val="20"/>
        </w:rPr>
        <w:tab/>
      </w:r>
      <w:r w:rsidRPr="000D678B">
        <w:rPr>
          <w:sz w:val="18"/>
          <w:szCs w:val="18"/>
        </w:rPr>
        <w:t xml:space="preserve">As you plan and review courses for scheduling, please </w:t>
      </w:r>
      <w:r w:rsidR="00ED43B6" w:rsidRPr="000D678B">
        <w:rPr>
          <w:sz w:val="18"/>
          <w:szCs w:val="18"/>
        </w:rPr>
        <w:t>pay attention to</w:t>
      </w:r>
      <w:r w:rsidRPr="000D678B">
        <w:rPr>
          <w:sz w:val="18"/>
          <w:szCs w:val="18"/>
        </w:rPr>
        <w:t xml:space="preserve"> required prerequisites identified above the explanation of</w:t>
      </w:r>
      <w:r w:rsidR="00232F9E" w:rsidRPr="000D678B">
        <w:rPr>
          <w:sz w:val="18"/>
          <w:szCs w:val="18"/>
        </w:rPr>
        <w:t xml:space="preserve"> the</w:t>
      </w:r>
      <w:r w:rsidRPr="000D678B">
        <w:rPr>
          <w:sz w:val="18"/>
          <w:szCs w:val="18"/>
        </w:rPr>
        <w:t xml:space="preserve"> course in the course description.   For example, requirements include successful completion of English 9 for English 10</w:t>
      </w:r>
      <w:r w:rsidR="00AA6F27" w:rsidRPr="000D678B">
        <w:rPr>
          <w:sz w:val="18"/>
          <w:szCs w:val="18"/>
        </w:rPr>
        <w:t xml:space="preserve"> and a C or better in math and foreign language classes.</w:t>
      </w:r>
    </w:p>
    <w:p w:rsidR="000214A8" w:rsidRPr="000D678B" w:rsidRDefault="000214A8"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232F9E" w:rsidRPr="000D678B" w:rsidRDefault="00232F9E"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F0FC5" w:rsidRPr="000D678B" w:rsidRDefault="000214A8" w:rsidP="000214A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0D678B">
        <w:rPr>
          <w:b/>
          <w:sz w:val="28"/>
          <w:szCs w:val="28"/>
        </w:rPr>
        <w:t>RETAKING COURSES</w:t>
      </w:r>
    </w:p>
    <w:p w:rsidR="00710A1E" w:rsidRPr="000D678B" w:rsidRDefault="000214A8"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20"/>
          <w:szCs w:val="20"/>
        </w:rPr>
        <w:tab/>
      </w:r>
      <w:r w:rsidRPr="000D678B">
        <w:rPr>
          <w:sz w:val="18"/>
          <w:szCs w:val="18"/>
        </w:rPr>
        <w:t>Studen</w:t>
      </w:r>
      <w:r w:rsidR="00CF2200" w:rsidRPr="000D678B">
        <w:rPr>
          <w:sz w:val="18"/>
          <w:szCs w:val="18"/>
        </w:rPr>
        <w:t>t</w:t>
      </w:r>
      <w:r w:rsidRPr="000D678B">
        <w:rPr>
          <w:sz w:val="18"/>
          <w:szCs w:val="18"/>
        </w:rPr>
        <w:t>s who wish to retake a course need to be aware that both grades must be included when determining the overall grade point average (GPA).</w:t>
      </w:r>
      <w:r w:rsidR="00C221B6" w:rsidRPr="000D678B">
        <w:rPr>
          <w:sz w:val="18"/>
          <w:szCs w:val="18"/>
        </w:rPr>
        <w:t xml:space="preserve"> On the transcript, both grades</w:t>
      </w:r>
      <w:r w:rsidR="00CF2200" w:rsidRPr="000D678B">
        <w:rPr>
          <w:sz w:val="18"/>
          <w:szCs w:val="18"/>
        </w:rPr>
        <w:t xml:space="preserve"> will be shown. The course cannot be counted twice for credit.</w:t>
      </w:r>
    </w:p>
    <w:p w:rsidR="00710A1E" w:rsidRPr="000D678B" w:rsidRDefault="00710A1E"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0D678B" w:rsidRPr="000D678B" w:rsidRDefault="000D678B" w:rsidP="000D6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0D678B" w:rsidRPr="009C5623" w:rsidRDefault="000D678B" w:rsidP="000D678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9C5623">
        <w:rPr>
          <w:b/>
          <w:sz w:val="28"/>
          <w:szCs w:val="28"/>
        </w:rPr>
        <w:t>CORRESPONDENCE COURSES AND/OR INDEPENDENT STUDY</w:t>
      </w:r>
    </w:p>
    <w:p w:rsidR="000D678B" w:rsidRPr="000D678B" w:rsidRDefault="000D678B" w:rsidP="000D678B">
      <w:pPr>
        <w:ind w:firstLine="720"/>
        <w:rPr>
          <w:sz w:val="18"/>
          <w:szCs w:val="18"/>
        </w:rPr>
      </w:pPr>
      <w:r w:rsidRPr="000D678B">
        <w:rPr>
          <w:sz w:val="18"/>
          <w:szCs w:val="18"/>
        </w:rPr>
        <w:t>All Independent Study and/or Correspondence Courses may be taken only in extreme circumstances and must be approved by one of the school counselors or one of the schoo</w:t>
      </w:r>
      <w:r w:rsidR="00000690">
        <w:rPr>
          <w:sz w:val="18"/>
          <w:szCs w:val="18"/>
        </w:rPr>
        <w:t>l administrators Ms. Andrea Roane</w:t>
      </w:r>
      <w:r w:rsidRPr="000D678B">
        <w:rPr>
          <w:sz w:val="18"/>
          <w:szCs w:val="18"/>
        </w:rPr>
        <w:t xml:space="preserve"> or Mr. Michael Hurdle. </w:t>
      </w:r>
    </w:p>
    <w:p w:rsidR="000D678B" w:rsidRPr="000D678B" w:rsidRDefault="000D678B" w:rsidP="000D678B">
      <w:pPr>
        <w:ind w:firstLine="720"/>
        <w:rPr>
          <w:sz w:val="18"/>
          <w:szCs w:val="18"/>
        </w:rPr>
      </w:pPr>
      <w:r w:rsidRPr="000D678B">
        <w:rPr>
          <w:sz w:val="18"/>
          <w:szCs w:val="18"/>
        </w:rPr>
        <w:t xml:space="preserve">All tests and exams must be taken through the guidance office and the final grade must be received by </w:t>
      </w:r>
      <w:r w:rsidR="00000690">
        <w:rPr>
          <w:sz w:val="18"/>
          <w:szCs w:val="18"/>
        </w:rPr>
        <w:t>May 15, 2013 to be counted in the 2013-2014</w:t>
      </w:r>
      <w:r w:rsidRPr="000D678B">
        <w:rPr>
          <w:sz w:val="18"/>
          <w:szCs w:val="18"/>
        </w:rPr>
        <w:t xml:space="preserve"> school year.</w:t>
      </w:r>
    </w:p>
    <w:p w:rsidR="000D678B" w:rsidRPr="000D678B" w:rsidRDefault="000D678B" w:rsidP="00D8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D8004B" w:rsidRPr="009C5623" w:rsidRDefault="00710A1E" w:rsidP="00494299">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aps/>
          <w:sz w:val="28"/>
          <w:szCs w:val="28"/>
        </w:rPr>
      </w:pPr>
      <w:r w:rsidRPr="009C5623">
        <w:rPr>
          <w:b/>
          <w:caps/>
          <w:sz w:val="28"/>
          <w:szCs w:val="28"/>
        </w:rPr>
        <w:t xml:space="preserve">ADDING OR </w:t>
      </w:r>
      <w:r w:rsidR="00D8004B" w:rsidRPr="009C5623">
        <w:rPr>
          <w:b/>
          <w:caps/>
          <w:sz w:val="28"/>
          <w:szCs w:val="28"/>
        </w:rPr>
        <w:t>Dropping a Class</w:t>
      </w:r>
    </w:p>
    <w:p w:rsidR="002E44FC" w:rsidRPr="000D678B" w:rsidRDefault="00710A1E" w:rsidP="00710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0D678B">
        <w:rPr>
          <w:sz w:val="20"/>
          <w:szCs w:val="20"/>
        </w:rPr>
        <w:tab/>
      </w:r>
      <w:r w:rsidRPr="000D678B">
        <w:rPr>
          <w:sz w:val="18"/>
          <w:szCs w:val="18"/>
        </w:rPr>
        <w:t xml:space="preserve">Students who request to drop a course must do so </w:t>
      </w:r>
      <w:r w:rsidR="0072460B">
        <w:rPr>
          <w:sz w:val="18"/>
          <w:szCs w:val="18"/>
        </w:rPr>
        <w:t>by</w:t>
      </w:r>
      <w:r w:rsidR="00C91E16">
        <w:rPr>
          <w:sz w:val="18"/>
          <w:szCs w:val="18"/>
        </w:rPr>
        <w:t xml:space="preserve"> September 5, 2014</w:t>
      </w:r>
      <w:r w:rsidRPr="000D678B">
        <w:rPr>
          <w:sz w:val="18"/>
          <w:szCs w:val="18"/>
        </w:rPr>
        <w:t>. In the event that a student would find it necessary to request a change in schedule, students must complete a “Request for Schedule Change Form”</w:t>
      </w:r>
      <w:r w:rsidR="00822D8C" w:rsidRPr="000D678B">
        <w:rPr>
          <w:sz w:val="18"/>
          <w:szCs w:val="18"/>
        </w:rPr>
        <w:t>.</w:t>
      </w:r>
    </w:p>
    <w:p w:rsidR="00D8004B" w:rsidRDefault="00710A1E" w:rsidP="00710A1E">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18"/>
          <w:szCs w:val="18"/>
        </w:rPr>
      </w:pPr>
      <w:r w:rsidRPr="000D678B">
        <w:rPr>
          <w:sz w:val="18"/>
          <w:szCs w:val="18"/>
        </w:rPr>
        <w:tab/>
      </w:r>
      <w:r w:rsidR="00D8004B" w:rsidRPr="000D678B">
        <w:rPr>
          <w:sz w:val="18"/>
          <w:szCs w:val="18"/>
        </w:rPr>
        <w:t xml:space="preserve">A student who withdraws from a class </w:t>
      </w:r>
      <w:r w:rsidR="00D8004B" w:rsidRPr="000D678B">
        <w:rPr>
          <w:sz w:val="18"/>
          <w:szCs w:val="18"/>
          <w:u w:val="single"/>
        </w:rPr>
        <w:t>before</w:t>
      </w:r>
      <w:r w:rsidR="00D8004B" w:rsidRPr="000D678B">
        <w:rPr>
          <w:sz w:val="18"/>
          <w:szCs w:val="18"/>
        </w:rPr>
        <w:t xml:space="preserve"> the first </w:t>
      </w:r>
      <w:r w:rsidR="0072460B">
        <w:rPr>
          <w:sz w:val="18"/>
          <w:szCs w:val="18"/>
        </w:rPr>
        <w:t xml:space="preserve">four (4) </w:t>
      </w:r>
      <w:r w:rsidRPr="000D678B">
        <w:rPr>
          <w:sz w:val="18"/>
          <w:szCs w:val="18"/>
        </w:rPr>
        <w:t>school days</w:t>
      </w:r>
      <w:r w:rsidR="000214A8" w:rsidRPr="000D678B">
        <w:rPr>
          <w:sz w:val="18"/>
          <w:szCs w:val="18"/>
        </w:rPr>
        <w:t xml:space="preserve"> </w:t>
      </w:r>
      <w:r w:rsidR="00D8004B" w:rsidRPr="000D678B">
        <w:rPr>
          <w:sz w:val="18"/>
          <w:szCs w:val="18"/>
        </w:rPr>
        <w:t>will do so without penalty.  The student will receive a “WF” (withdrew failing) or a “WP (withdrew passing).</w:t>
      </w:r>
    </w:p>
    <w:p w:rsidR="00E81059" w:rsidRDefault="00E81059" w:rsidP="00710A1E">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18"/>
          <w:szCs w:val="18"/>
        </w:rPr>
      </w:pPr>
    </w:p>
    <w:p w:rsidR="00E81059" w:rsidRPr="00E81059" w:rsidRDefault="00E81059" w:rsidP="00E81059">
      <w:pPr>
        <w:pStyle w:val="Level1"/>
        <w:pBdr>
          <w:top w:val="single" w:sz="4" w:space="1" w:color="auto"/>
          <w:left w:val="single" w:sz="4" w:space="4" w:color="auto"/>
          <w:bottom w:val="single" w:sz="4" w:space="1" w:color="auto"/>
          <w:right w:val="single"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sz w:val="28"/>
          <w:szCs w:val="28"/>
        </w:rPr>
      </w:pPr>
      <w:r w:rsidRPr="00E81059">
        <w:rPr>
          <w:b/>
          <w:sz w:val="28"/>
          <w:szCs w:val="28"/>
        </w:rPr>
        <w:t>CREDIT RECOVERY CLASSES</w:t>
      </w:r>
    </w:p>
    <w:p w:rsidR="005075EC" w:rsidRDefault="005075EC" w:rsidP="005075EC">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18"/>
          <w:szCs w:val="18"/>
        </w:rPr>
      </w:pPr>
    </w:p>
    <w:p w:rsidR="005075EC" w:rsidRDefault="005075EC" w:rsidP="005075EC">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18"/>
          <w:szCs w:val="18"/>
        </w:rPr>
      </w:pPr>
      <w:r>
        <w:rPr>
          <w:sz w:val="18"/>
          <w:szCs w:val="18"/>
        </w:rPr>
        <w:t xml:space="preserve">Washington and Lee </w:t>
      </w:r>
      <w:r w:rsidR="0072460B">
        <w:rPr>
          <w:sz w:val="18"/>
          <w:szCs w:val="18"/>
        </w:rPr>
        <w:t>High S</w:t>
      </w:r>
      <w:r>
        <w:rPr>
          <w:sz w:val="18"/>
          <w:szCs w:val="18"/>
        </w:rPr>
        <w:t>chool pr</w:t>
      </w:r>
      <w:r w:rsidR="00886AB5">
        <w:rPr>
          <w:sz w:val="18"/>
          <w:szCs w:val="18"/>
        </w:rPr>
        <w:t>ovides an online credit recovery tool</w:t>
      </w:r>
      <w:r>
        <w:rPr>
          <w:sz w:val="18"/>
          <w:szCs w:val="18"/>
        </w:rPr>
        <w:t xml:space="preserve"> for students to regain the academic courses they have lost. The program is a standards based online curriculum that does provide a rigorous coursework for students to recover</w:t>
      </w:r>
      <w:r w:rsidR="00886AB5">
        <w:rPr>
          <w:sz w:val="18"/>
          <w:szCs w:val="18"/>
        </w:rPr>
        <w:t xml:space="preserve"> classes.</w:t>
      </w:r>
      <w:r w:rsidR="0072460B">
        <w:rPr>
          <w:sz w:val="18"/>
          <w:szCs w:val="18"/>
        </w:rPr>
        <w:t xml:space="preserve"> Seats are limited and are required to have the recommendation and approval of guidance and administration.</w:t>
      </w:r>
    </w:p>
    <w:p w:rsidR="00B53AAA" w:rsidRPr="000D678B" w:rsidRDefault="00D8004B" w:rsidP="00E81059">
      <w:pPr>
        <w:pBdr>
          <w:top w:val="triple" w:sz="4" w:space="1" w:color="auto"/>
          <w:left w:val="triple" w:sz="4" w:space="4" w:color="auto"/>
          <w:bottom w:val="triple" w:sz="4" w:space="1" w:color="auto"/>
          <w:right w:val="triple" w:sz="4" w:space="4" w:color="auto"/>
        </w:pBdr>
        <w:rPr>
          <w:sz w:val="20"/>
          <w:szCs w:val="20"/>
        </w:rPr>
      </w:pPr>
      <w:r w:rsidRPr="000D678B">
        <w:rPr>
          <w:sz w:val="18"/>
          <w:szCs w:val="18"/>
        </w:rPr>
        <w:br w:type="page"/>
      </w:r>
      <w:r w:rsidR="00B53AAA" w:rsidRPr="000D678B">
        <w:rPr>
          <w:sz w:val="20"/>
          <w:szCs w:val="20"/>
        </w:rPr>
        <w:lastRenderedPageBreak/>
        <w:t xml:space="preserve">      </w:t>
      </w:r>
    </w:p>
    <w:p w:rsidR="00B53AAA" w:rsidRDefault="00B53AAA" w:rsidP="00B53AAA">
      <w:pPr>
        <w:pBdr>
          <w:top w:val="triple" w:sz="4" w:space="1" w:color="auto"/>
          <w:left w:val="triple" w:sz="4" w:space="4" w:color="auto"/>
          <w:bottom w:val="triple" w:sz="4" w:space="1" w:color="auto"/>
          <w:right w:val="triple" w:sz="4" w:space="4" w:color="auto"/>
        </w:pBdr>
        <w:jc w:val="center"/>
        <w:rPr>
          <w:b/>
          <w:sz w:val="32"/>
          <w:szCs w:val="32"/>
          <w:bdr w:val="triple" w:sz="4" w:space="0" w:color="auto"/>
        </w:rPr>
      </w:pPr>
      <w:r w:rsidRPr="000D678B">
        <w:rPr>
          <w:sz w:val="20"/>
          <w:szCs w:val="20"/>
        </w:rPr>
        <w:t xml:space="preserve">  </w:t>
      </w:r>
      <w:r w:rsidR="00590B19" w:rsidRPr="009C5623">
        <w:rPr>
          <w:b/>
          <w:sz w:val="32"/>
          <w:szCs w:val="32"/>
        </w:rPr>
        <w:t xml:space="preserve">COURSE </w:t>
      </w:r>
      <w:r w:rsidRPr="009C5623">
        <w:rPr>
          <w:b/>
          <w:sz w:val="32"/>
          <w:szCs w:val="32"/>
        </w:rPr>
        <w:t xml:space="preserve">  </w:t>
      </w:r>
      <w:r w:rsidR="00590B19" w:rsidRPr="009C5623">
        <w:rPr>
          <w:b/>
          <w:sz w:val="32"/>
          <w:szCs w:val="32"/>
        </w:rPr>
        <w:t>DESCRIPTIONS</w:t>
      </w:r>
      <w:r w:rsidRPr="009C5623">
        <w:rPr>
          <w:b/>
          <w:sz w:val="32"/>
          <w:szCs w:val="32"/>
        </w:rPr>
        <w:t xml:space="preserve">  </w:t>
      </w:r>
      <w:r w:rsidRPr="009C5623">
        <w:rPr>
          <w:b/>
          <w:sz w:val="32"/>
          <w:szCs w:val="32"/>
          <w:bdr w:val="triple" w:sz="4" w:space="0" w:color="auto"/>
        </w:rPr>
        <w:t xml:space="preserve"> </w:t>
      </w:r>
    </w:p>
    <w:p w:rsidR="009C5623" w:rsidRPr="000D678B" w:rsidRDefault="009C5623" w:rsidP="00B53AAA">
      <w:pPr>
        <w:pBdr>
          <w:top w:val="triple" w:sz="4" w:space="1" w:color="auto"/>
          <w:left w:val="triple" w:sz="4" w:space="4" w:color="auto"/>
          <w:bottom w:val="triple" w:sz="4" w:space="1" w:color="auto"/>
          <w:right w:val="triple" w:sz="4" w:space="4" w:color="auto"/>
        </w:pBdr>
        <w:jc w:val="center"/>
        <w:rPr>
          <w:sz w:val="36"/>
          <w:szCs w:val="36"/>
        </w:rPr>
      </w:pPr>
    </w:p>
    <w:p w:rsidR="001F0FC5" w:rsidRPr="000D678B" w:rsidRDefault="001F0FC5" w:rsidP="00590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rsidR="00590B19" w:rsidRPr="009C5623" w:rsidRDefault="00590B19" w:rsidP="00590B19">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9C5623">
        <w:rPr>
          <w:b/>
          <w:sz w:val="28"/>
          <w:szCs w:val="28"/>
        </w:rPr>
        <w:t>ENGLISH</w:t>
      </w:r>
    </w:p>
    <w:p w:rsidR="0044553A" w:rsidRDefault="0044553A" w:rsidP="00590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0"/>
          <w:szCs w:val="20"/>
        </w:rPr>
      </w:pPr>
    </w:p>
    <w:p w:rsidR="00590B19" w:rsidRPr="00C61EDA" w:rsidRDefault="00590B19" w:rsidP="00590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 xml:space="preserve">The English program at </w:t>
      </w:r>
      <w:smartTag w:uri="urn:schemas-microsoft-com:office:smarttags" w:element="place">
        <w:smartTag w:uri="urn:schemas-microsoft-com:office:smarttags" w:element="PlaceName">
          <w:r w:rsidRPr="00C61EDA">
            <w:rPr>
              <w:i/>
              <w:sz w:val="18"/>
              <w:szCs w:val="18"/>
            </w:rPr>
            <w:t>Washington &amp; Lee</w:t>
          </w:r>
        </w:smartTag>
        <w:r w:rsidRPr="00C61EDA">
          <w:rPr>
            <w:i/>
            <w:sz w:val="18"/>
            <w:szCs w:val="18"/>
          </w:rPr>
          <w:t xml:space="preserve"> </w:t>
        </w:r>
        <w:smartTag w:uri="urn:schemas-microsoft-com:office:smarttags" w:element="PlaceType">
          <w:r w:rsidRPr="00C61EDA">
            <w:rPr>
              <w:i/>
              <w:sz w:val="18"/>
              <w:szCs w:val="18"/>
            </w:rPr>
            <w:t>High School</w:t>
          </w:r>
        </w:smartTag>
      </w:smartTag>
      <w:r w:rsidRPr="00C61EDA">
        <w:rPr>
          <w:i/>
          <w:sz w:val="18"/>
          <w:szCs w:val="18"/>
        </w:rPr>
        <w:t xml:space="preserve"> focuses on the oral language, reading, writing, and research skills necessary for success beyond high school.  Students are required to earn four English standard credits before graduation. </w:t>
      </w:r>
      <w:r w:rsidR="00EF4C0B" w:rsidRPr="00C61EDA">
        <w:rPr>
          <w:i/>
          <w:sz w:val="18"/>
          <w:szCs w:val="18"/>
        </w:rPr>
        <w:t xml:space="preserve"> S</w:t>
      </w:r>
      <w:r w:rsidRPr="00C61EDA">
        <w:rPr>
          <w:i/>
          <w:sz w:val="18"/>
          <w:szCs w:val="18"/>
        </w:rPr>
        <w:t xml:space="preserve">tudents must pass the </w:t>
      </w:r>
      <w:smartTag w:uri="urn:schemas-microsoft-com:office:smarttags" w:element="State">
        <w:r w:rsidRPr="00C61EDA">
          <w:rPr>
            <w:i/>
            <w:sz w:val="18"/>
            <w:szCs w:val="18"/>
          </w:rPr>
          <w:t>Virginia</w:t>
        </w:r>
      </w:smartTag>
      <w:r w:rsidRPr="00C61EDA">
        <w:rPr>
          <w:i/>
          <w:sz w:val="18"/>
          <w:szCs w:val="18"/>
        </w:rPr>
        <w:t xml:space="preserve"> Standards of Learning End-Of-Course Writing and </w:t>
      </w:r>
      <w:smartTag w:uri="urn:schemas-microsoft-com:office:smarttags" w:element="State">
        <w:r w:rsidRPr="00C61EDA">
          <w:rPr>
            <w:i/>
            <w:sz w:val="18"/>
            <w:szCs w:val="18"/>
          </w:rPr>
          <w:t>Virginia</w:t>
        </w:r>
      </w:smartTag>
      <w:r w:rsidRPr="00C61EDA">
        <w:rPr>
          <w:i/>
          <w:sz w:val="18"/>
          <w:szCs w:val="18"/>
        </w:rPr>
        <w:t xml:space="preserve"> Standards of Learning End-Of-Course </w:t>
      </w:r>
      <w:smartTag w:uri="urn:schemas-microsoft-com:office:smarttags" w:element="City">
        <w:smartTag w:uri="urn:schemas-microsoft-com:office:smarttags" w:element="place">
          <w:r w:rsidRPr="00C61EDA">
            <w:rPr>
              <w:i/>
              <w:sz w:val="18"/>
              <w:szCs w:val="18"/>
            </w:rPr>
            <w:t>Reading</w:t>
          </w:r>
        </w:smartTag>
      </w:smartTag>
      <w:r w:rsidRPr="00C61EDA">
        <w:rPr>
          <w:i/>
          <w:sz w:val="18"/>
          <w:szCs w:val="18"/>
        </w:rPr>
        <w:t xml:space="preserve">, Literature, and Research assessments to earn two units of verification. </w:t>
      </w:r>
      <w:r w:rsidR="00641AEE" w:rsidRPr="00C61EDA">
        <w:rPr>
          <w:i/>
          <w:sz w:val="18"/>
          <w:szCs w:val="18"/>
        </w:rPr>
        <w:t xml:space="preserve">The tests are cumulative and cover the SOLs from grades 9, 10 and 11. Students must pass both SOL tests and the course to receive the two verified credits that are required for graduation. </w:t>
      </w:r>
      <w:r w:rsidRPr="00C61EDA">
        <w:rPr>
          <w:i/>
          <w:sz w:val="18"/>
          <w:szCs w:val="18"/>
        </w:rPr>
        <w:t xml:space="preserve">Curriculum at all levels is aligned to the </w:t>
      </w:r>
      <w:smartTag w:uri="urn:schemas-microsoft-com:office:smarttags" w:element="State">
        <w:smartTag w:uri="urn:schemas-microsoft-com:office:smarttags" w:element="place">
          <w:r w:rsidRPr="00C61EDA">
            <w:rPr>
              <w:i/>
              <w:sz w:val="18"/>
              <w:szCs w:val="18"/>
            </w:rPr>
            <w:t>Virginia</w:t>
          </w:r>
        </w:smartTag>
      </w:smartTag>
      <w:r w:rsidRPr="00C61EDA">
        <w:rPr>
          <w:i/>
          <w:sz w:val="18"/>
          <w:szCs w:val="18"/>
        </w:rPr>
        <w:t xml:space="preserve"> Standards of Learning.  </w:t>
      </w:r>
      <w:r w:rsidR="0092007D" w:rsidRPr="00C61EDA">
        <w:rPr>
          <w:i/>
          <w:sz w:val="18"/>
          <w:szCs w:val="18"/>
        </w:rPr>
        <w:tab/>
      </w:r>
      <w:r w:rsidR="0092007D" w:rsidRPr="00C61EDA">
        <w:rPr>
          <w:i/>
          <w:sz w:val="18"/>
          <w:szCs w:val="18"/>
        </w:rPr>
        <w:tab/>
      </w:r>
    </w:p>
    <w:p w:rsidR="0096083D" w:rsidRPr="00C61EDA" w:rsidRDefault="0092007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ENGLISH 9</w:t>
      </w:r>
      <w:r w:rsidR="001C05FC" w:rsidRPr="00C61EDA">
        <w:rPr>
          <w:b/>
          <w:bCs/>
          <w:sz w:val="18"/>
          <w:szCs w:val="18"/>
        </w:rPr>
        <w:t xml:space="preserve"> (1130)</w:t>
      </w:r>
    </w:p>
    <w:p w:rsidR="001C05FC" w:rsidRPr="00C61EDA" w:rsidRDefault="001C05FC"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sidRPr="00C61EDA">
        <w:rPr>
          <w:bCs/>
          <w:sz w:val="18"/>
          <w:szCs w:val="18"/>
        </w:rPr>
        <w:t>Prerequisite: Promotion to grade 9.</w:t>
      </w:r>
    </w:p>
    <w:p w:rsidR="00DF5092" w:rsidRPr="00C61EDA" w:rsidRDefault="00DF509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t>English 9 focuses on: evaluating and assessing information and persuasive techniques in media messages; developing vocabulary with attention to connotation, idioms and allusions; literary terms and genres being applied to writing and analyzing literature; research and reporting that will be supported by the use of print, electronic databases, online resources, and other media; the citation of sources of information using a standard method of documentation; distinguishing between rel</w:t>
      </w:r>
      <w:r w:rsidR="00C60A20">
        <w:rPr>
          <w:sz w:val="18"/>
          <w:szCs w:val="18"/>
        </w:rPr>
        <w:t>iable and questionable sources o</w:t>
      </w:r>
      <w:r w:rsidRPr="00C61EDA">
        <w:rPr>
          <w:sz w:val="18"/>
          <w:szCs w:val="18"/>
        </w:rPr>
        <w:t>f information; writing that encompasses narrative, expository and persuasive forms for a variety of purposes and audiences; and the correct use of language, spelling, and mechanics by applying grammatical conventions in writing and speaking.</w:t>
      </w:r>
    </w:p>
    <w:p w:rsidR="00DF5092" w:rsidRPr="00C61EDA" w:rsidRDefault="00DF509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HONORS ENGLISH 9</w:t>
      </w:r>
      <w:r w:rsidR="002C542D">
        <w:rPr>
          <w:b/>
          <w:bCs/>
          <w:sz w:val="18"/>
          <w:szCs w:val="18"/>
        </w:rPr>
        <w:t xml:space="preserve"> (1130H</w:t>
      </w:r>
      <w:r w:rsidR="001C05FC" w:rsidRPr="00C61EDA">
        <w:rPr>
          <w:b/>
          <w:bCs/>
          <w:sz w:val="18"/>
          <w:szCs w:val="18"/>
        </w:rPr>
        <w:t>)</w:t>
      </w:r>
      <w:r w:rsidR="00926845" w:rsidRPr="00C61EDA">
        <w:rPr>
          <w:b/>
          <w:bCs/>
          <w:sz w:val="18"/>
          <w:szCs w:val="18"/>
        </w:rPr>
        <w:t xml:space="preserve"> (Weighted</w:t>
      </w:r>
      <w:r w:rsidR="002C542D">
        <w:rPr>
          <w:b/>
          <w:bCs/>
          <w:sz w:val="18"/>
          <w:szCs w:val="18"/>
        </w:rPr>
        <w:t>- 4.5</w:t>
      </w:r>
      <w:r w:rsidR="00926845" w:rsidRPr="00C61EDA">
        <w:rPr>
          <w:b/>
          <w:bCs/>
          <w:sz w:val="18"/>
          <w:szCs w:val="18"/>
        </w:rPr>
        <w:t>)</w:t>
      </w:r>
    </w:p>
    <w:p w:rsidR="0096083D" w:rsidRPr="00C61EDA" w:rsidRDefault="00565424"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Prerequisite: Promotion to grade 9 and recommendation from 8</w:t>
      </w:r>
      <w:r w:rsidRPr="00C61EDA">
        <w:rPr>
          <w:sz w:val="18"/>
          <w:szCs w:val="18"/>
          <w:vertAlign w:val="superscript"/>
        </w:rPr>
        <w:t>th</w:t>
      </w:r>
      <w:r w:rsidRPr="00C61EDA">
        <w:rPr>
          <w:sz w:val="18"/>
          <w:szCs w:val="18"/>
        </w:rPr>
        <w:t xml:space="preserve"> grade English teacher.</w:t>
      </w:r>
    </w:p>
    <w:p w:rsidR="0096083D" w:rsidRPr="00C61EDA" w:rsidRDefault="00565424"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sz w:val="18"/>
          <w:szCs w:val="18"/>
        </w:rPr>
        <w:tab/>
        <w:t>Honors English 9 covers the same skills as stated in the Standard 9 description but at a more in-depth and accelerated pace.  Honors student must be self-motivated, accoun</w:t>
      </w:r>
      <w:r w:rsidR="00AB4F8E">
        <w:rPr>
          <w:sz w:val="18"/>
          <w:szCs w:val="18"/>
        </w:rPr>
        <w:t>t</w:t>
      </w:r>
      <w:r w:rsidRPr="00C61EDA">
        <w:rPr>
          <w:sz w:val="18"/>
          <w:szCs w:val="18"/>
        </w:rPr>
        <w:t>able and well organized in order to be successful.</w:t>
      </w:r>
      <w:r w:rsidR="0044553A" w:rsidRPr="00C61EDA">
        <w:rPr>
          <w:sz w:val="18"/>
          <w:szCs w:val="18"/>
        </w:rPr>
        <w:t xml:space="preserve"> </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ENGLISH 10</w:t>
      </w:r>
      <w:r w:rsidR="001C05FC" w:rsidRPr="00C61EDA">
        <w:rPr>
          <w:b/>
          <w:bCs/>
          <w:sz w:val="18"/>
          <w:szCs w:val="18"/>
        </w:rPr>
        <w:t xml:space="preserve"> (1140)</w:t>
      </w:r>
    </w:p>
    <w:p w:rsidR="001C05FC" w:rsidRPr="00C61EDA" w:rsidRDefault="001C05FC"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sidRPr="00C61EDA">
        <w:rPr>
          <w:bCs/>
          <w:sz w:val="18"/>
          <w:szCs w:val="18"/>
        </w:rPr>
        <w:t>Prerequisite: English 9</w:t>
      </w:r>
    </w:p>
    <w:p w:rsidR="00B53AAA" w:rsidRPr="00C61EDA" w:rsidRDefault="00EE0D44"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Cs/>
          <w:sz w:val="18"/>
          <w:szCs w:val="18"/>
        </w:rPr>
        <w:tab/>
        <w:t>English 10 focuses on: communicating in small-groups through learning activities; examining, analyzing and producing media messages; the development of vocabulary, with attention to connotations, idioms, allusions and evolution of language; reading and analyzing literary texts from a variety of eras and cultures – attention will be given to the analysis of nonfiction texts; critiquing the writing of peers and professionals, using analysis to improve writing skills; building of research skills by crediting sources, and presenting information in a format appropriate for content; and expanding grammar knowledge as the students presents, writes, and edits material, applying the conventions of language.</w:t>
      </w:r>
      <w:r w:rsidR="0044553A" w:rsidRPr="00C61EDA">
        <w:rPr>
          <w:bCs/>
          <w:sz w:val="18"/>
          <w:szCs w:val="18"/>
        </w:rPr>
        <w:t xml:space="preserve"> </w:t>
      </w:r>
    </w:p>
    <w:p w:rsidR="00B53AAA" w:rsidRPr="00C61EDA" w:rsidRDefault="00B53AA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HONORS ENGLISH 10</w:t>
      </w:r>
      <w:r w:rsidR="002C542D">
        <w:rPr>
          <w:b/>
          <w:bCs/>
          <w:sz w:val="18"/>
          <w:szCs w:val="18"/>
        </w:rPr>
        <w:t xml:space="preserve"> (1144H</w:t>
      </w:r>
      <w:r w:rsidR="001C05FC" w:rsidRPr="00C61EDA">
        <w:rPr>
          <w:b/>
          <w:bCs/>
          <w:sz w:val="18"/>
          <w:szCs w:val="18"/>
        </w:rPr>
        <w:t>)</w:t>
      </w:r>
      <w:r w:rsidR="00926845" w:rsidRPr="00C61EDA">
        <w:rPr>
          <w:b/>
          <w:bCs/>
          <w:sz w:val="18"/>
          <w:szCs w:val="18"/>
        </w:rPr>
        <w:t xml:space="preserve"> (Weighted</w:t>
      </w:r>
      <w:r w:rsidR="002C542D">
        <w:rPr>
          <w:b/>
          <w:bCs/>
          <w:sz w:val="18"/>
          <w:szCs w:val="18"/>
        </w:rPr>
        <w:t xml:space="preserve"> – 4.5</w:t>
      </w:r>
      <w:r w:rsidR="00926845" w:rsidRPr="00C61EDA">
        <w:rPr>
          <w:b/>
          <w:bCs/>
          <w:sz w:val="18"/>
          <w:szCs w:val="18"/>
        </w:rPr>
        <w:t>)</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i/>
          <w:sz w:val="18"/>
          <w:szCs w:val="18"/>
        </w:rPr>
      </w:pPr>
      <w:r w:rsidRPr="00C61EDA">
        <w:rPr>
          <w:bCs/>
          <w:i/>
          <w:sz w:val="18"/>
          <w:szCs w:val="18"/>
        </w:rPr>
        <w:t xml:space="preserve">Prerequisite:   </w:t>
      </w:r>
      <w:r w:rsidR="00EE0D44" w:rsidRPr="00C61EDA">
        <w:rPr>
          <w:bCs/>
          <w:i/>
          <w:sz w:val="18"/>
          <w:szCs w:val="18"/>
        </w:rPr>
        <w:t>Grade A or B in previous Honors course; or Grade of a</w:t>
      </w:r>
      <w:r w:rsidR="00C60A20">
        <w:rPr>
          <w:bCs/>
          <w:i/>
          <w:sz w:val="18"/>
          <w:szCs w:val="18"/>
        </w:rPr>
        <w:t>n</w:t>
      </w:r>
      <w:r w:rsidR="00EE0D44" w:rsidRPr="00C61EDA">
        <w:rPr>
          <w:bCs/>
          <w:i/>
          <w:sz w:val="18"/>
          <w:szCs w:val="18"/>
        </w:rPr>
        <w:t xml:space="preserve"> </w:t>
      </w:r>
      <w:r w:rsidR="00C60A20">
        <w:rPr>
          <w:bCs/>
          <w:i/>
          <w:sz w:val="18"/>
          <w:szCs w:val="18"/>
        </w:rPr>
        <w:t xml:space="preserve">A or </w:t>
      </w:r>
      <w:r w:rsidR="00EE0D44" w:rsidRPr="00C61EDA">
        <w:rPr>
          <w:bCs/>
          <w:i/>
          <w:sz w:val="18"/>
          <w:szCs w:val="18"/>
        </w:rPr>
        <w:t>B in a Standard Course with teacher recommendation; or Grade of C in previous Honors course with teacher recommendation; or if the student does not fit into any of the above categories the parent must have a conference with Guidance before placement will be considered.</w:t>
      </w:r>
    </w:p>
    <w:p w:rsidR="001F0FC5" w:rsidRPr="00C61EDA" w:rsidRDefault="00EE0D44" w:rsidP="0044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t>Honors English 10 covers the same skills as stated in the Standard 10 description but at a more in-depth and accelerated pace. Honors 10 strives to prepare students to continue on to the Honors 11 or AP 11 course.  Honors student must be self-motivated, accountable and well organized in order to be successful.</w:t>
      </w:r>
    </w:p>
    <w:p w:rsidR="001F0FC5" w:rsidRPr="00C61EDA" w:rsidRDefault="001F0FC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ENGLISH 11</w:t>
      </w:r>
      <w:r w:rsidR="001C05FC" w:rsidRPr="00C61EDA">
        <w:rPr>
          <w:b/>
          <w:bCs/>
          <w:sz w:val="18"/>
          <w:szCs w:val="18"/>
        </w:rPr>
        <w:t xml:space="preserve"> (1150)</w:t>
      </w:r>
    </w:p>
    <w:p w:rsidR="001C05FC" w:rsidRPr="00C61EDA" w:rsidRDefault="001C05FC"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bCs/>
          <w:i/>
          <w:sz w:val="18"/>
          <w:szCs w:val="18"/>
        </w:rPr>
        <w:t xml:space="preserve">Prerequisite: </w:t>
      </w:r>
      <w:r w:rsidR="00C04D4D" w:rsidRPr="00C61EDA">
        <w:rPr>
          <w:bCs/>
          <w:i/>
          <w:sz w:val="18"/>
          <w:szCs w:val="18"/>
        </w:rPr>
        <w:t>Successful completion of English 9 and English</w:t>
      </w:r>
      <w:r w:rsidRPr="00C61EDA">
        <w:rPr>
          <w:bCs/>
          <w:i/>
          <w:sz w:val="18"/>
          <w:szCs w:val="18"/>
        </w:rPr>
        <w:t xml:space="preserve"> 10</w:t>
      </w:r>
    </w:p>
    <w:p w:rsidR="00470F24" w:rsidRPr="00C61EDA" w:rsidRDefault="00626B39"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 xml:space="preserve">English 11 </w:t>
      </w:r>
      <w:r w:rsidR="00C04D4D" w:rsidRPr="00C61EDA">
        <w:rPr>
          <w:sz w:val="18"/>
          <w:szCs w:val="18"/>
        </w:rPr>
        <w:t>focuses on: making and analyzing information and persuasive oral presentations, with attention to the accuracy of evidence and the effectiveness of delivery and the examination of how media influences beliefs and behaviors; the student will continue to develop and expand vocabulary; the study of both classic and contemporary American literature; using nonfiction texts to draw conclusions and make inferences citing textual support; writing clear and accurate personal, professional, and informational correspondence and reports for research and other applications; grammar development will continue through the application of rules for sentence formation usage, spelling, and mechanics; and developing informative and persuasive writings by locating, evaluating, synthesizing, and documenting information following ethical and legal guidelines.</w:t>
      </w:r>
    </w:p>
    <w:p w:rsidR="00470F24" w:rsidRPr="00C61EDA" w:rsidRDefault="00470F24"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Pr="00C61EDA">
        <w:rPr>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HONORS ENGLISH 11</w:t>
      </w:r>
      <w:r w:rsidR="007475B7">
        <w:rPr>
          <w:b/>
          <w:bCs/>
          <w:sz w:val="18"/>
          <w:szCs w:val="18"/>
        </w:rPr>
        <w:t xml:space="preserve"> (1150H</w:t>
      </w:r>
      <w:r w:rsidR="00654632" w:rsidRPr="00C61EDA">
        <w:rPr>
          <w:b/>
          <w:bCs/>
          <w:sz w:val="18"/>
          <w:szCs w:val="18"/>
        </w:rPr>
        <w:t>)</w:t>
      </w:r>
      <w:r w:rsidR="00193F46">
        <w:rPr>
          <w:b/>
          <w:bCs/>
          <w:sz w:val="18"/>
          <w:szCs w:val="18"/>
        </w:rPr>
        <w:t xml:space="preserve"> </w:t>
      </w:r>
      <w:r w:rsidR="00193F46" w:rsidRPr="00C61EDA">
        <w:rPr>
          <w:b/>
          <w:bCs/>
          <w:sz w:val="18"/>
          <w:szCs w:val="18"/>
        </w:rPr>
        <w:t>(Weighted</w:t>
      </w:r>
      <w:r w:rsidR="007475B7">
        <w:rPr>
          <w:b/>
          <w:bCs/>
          <w:sz w:val="18"/>
          <w:szCs w:val="18"/>
        </w:rPr>
        <w:t xml:space="preserve"> – 4.5</w:t>
      </w:r>
      <w:r w:rsidR="00193F46" w:rsidRPr="00C61EDA">
        <w:rPr>
          <w:b/>
          <w:bCs/>
          <w:sz w:val="18"/>
          <w:szCs w:val="18"/>
        </w:rPr>
        <w:t>)</w:t>
      </w:r>
    </w:p>
    <w:p w:rsidR="00134814" w:rsidRPr="00C61EDA" w:rsidRDefault="0096083D" w:rsidP="00134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i/>
          <w:sz w:val="18"/>
          <w:szCs w:val="18"/>
        </w:rPr>
      </w:pPr>
      <w:r w:rsidRPr="00C61EDA">
        <w:rPr>
          <w:bCs/>
          <w:i/>
          <w:sz w:val="18"/>
          <w:szCs w:val="18"/>
        </w:rPr>
        <w:t xml:space="preserve">Prerequisite:  </w:t>
      </w:r>
      <w:r w:rsidR="00134814" w:rsidRPr="00C61EDA">
        <w:rPr>
          <w:bCs/>
          <w:i/>
          <w:sz w:val="18"/>
          <w:szCs w:val="18"/>
        </w:rPr>
        <w:t xml:space="preserve">Grade A or B in previous Honors course; or Grade of </w:t>
      </w:r>
      <w:r w:rsidR="00C60A20">
        <w:rPr>
          <w:bCs/>
          <w:i/>
          <w:sz w:val="18"/>
          <w:szCs w:val="18"/>
        </w:rPr>
        <w:t>an A or</w:t>
      </w:r>
      <w:r w:rsidR="00134814" w:rsidRPr="00C61EDA">
        <w:rPr>
          <w:bCs/>
          <w:i/>
          <w:sz w:val="18"/>
          <w:szCs w:val="18"/>
        </w:rPr>
        <w:t xml:space="preserve"> B in a Standard Course with teacher recommendation; or Grade of C in previous Honors course with teacher recommendation; or if the student does not fit into any of the above categories the parent must have a conference with Guidance before placement will be considered.</w:t>
      </w:r>
    </w:p>
    <w:p w:rsidR="0096083D" w:rsidRPr="00C61EDA" w:rsidRDefault="00134814"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Cs/>
          <w:i/>
          <w:sz w:val="18"/>
          <w:szCs w:val="18"/>
        </w:rPr>
        <w:tab/>
      </w:r>
      <w:r w:rsidRPr="00C61EDA">
        <w:rPr>
          <w:sz w:val="18"/>
          <w:szCs w:val="18"/>
        </w:rPr>
        <w:t>Honors English 11 covers the same skills as stated in the Standard 11 description but at a more in-depth and accelerated pace. Honors 11 strives to prepare students to continue on to the Honors 12</w:t>
      </w:r>
      <w:r w:rsidR="00C60A20">
        <w:rPr>
          <w:sz w:val="18"/>
          <w:szCs w:val="18"/>
        </w:rPr>
        <w:t>,</w:t>
      </w:r>
      <w:r w:rsidRPr="00C61EDA">
        <w:rPr>
          <w:sz w:val="18"/>
          <w:szCs w:val="18"/>
        </w:rPr>
        <w:t xml:space="preserve"> AP 12, or RCC Dual Enrollment course.  Honors student must be self-motivated, accountable and well organized in order to be successful.</w:t>
      </w:r>
    </w:p>
    <w:p w:rsidR="0072101D" w:rsidRDefault="0072101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rsidR="00B42F26" w:rsidRDefault="00B42F2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rsidR="00B42F26" w:rsidRDefault="00B42F2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rsidR="00917FE5" w:rsidRPr="00C61EDA" w:rsidRDefault="00AE7C6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C61EDA">
        <w:rPr>
          <w:b/>
          <w:sz w:val="18"/>
          <w:szCs w:val="18"/>
        </w:rPr>
        <w:t xml:space="preserve">AP ENGLISH LANGUAGE AND COMPOSITION (1196) </w:t>
      </w:r>
      <w:r w:rsidR="00926845" w:rsidRPr="00C61EDA">
        <w:rPr>
          <w:b/>
          <w:sz w:val="18"/>
          <w:szCs w:val="18"/>
        </w:rPr>
        <w:t>(</w:t>
      </w:r>
      <w:r w:rsidRPr="00C61EDA">
        <w:rPr>
          <w:b/>
          <w:sz w:val="18"/>
          <w:szCs w:val="18"/>
        </w:rPr>
        <w:t>Grade 11</w:t>
      </w:r>
      <w:r w:rsidR="00926845" w:rsidRPr="00C61EDA">
        <w:rPr>
          <w:b/>
          <w:bCs/>
          <w:sz w:val="18"/>
          <w:szCs w:val="18"/>
        </w:rPr>
        <w:t>)</w:t>
      </w:r>
      <w:r w:rsidR="00193F46">
        <w:rPr>
          <w:b/>
          <w:bCs/>
          <w:sz w:val="18"/>
          <w:szCs w:val="18"/>
        </w:rPr>
        <w:t xml:space="preserve"> </w:t>
      </w:r>
      <w:r w:rsidR="00193F46" w:rsidRPr="00C61EDA">
        <w:rPr>
          <w:b/>
          <w:bCs/>
          <w:sz w:val="18"/>
          <w:szCs w:val="18"/>
        </w:rPr>
        <w:t>(Weighted</w:t>
      </w:r>
      <w:r w:rsidR="007475B7">
        <w:rPr>
          <w:b/>
          <w:bCs/>
          <w:sz w:val="18"/>
          <w:szCs w:val="18"/>
        </w:rPr>
        <w:t xml:space="preserve"> – 5.0</w:t>
      </w:r>
      <w:r w:rsidR="00193F46" w:rsidRPr="00C61EDA">
        <w:rPr>
          <w:b/>
          <w:bCs/>
          <w:sz w:val="18"/>
          <w:szCs w:val="18"/>
        </w:rPr>
        <w:t>)</w:t>
      </w:r>
    </w:p>
    <w:p w:rsidR="00AE7C6D" w:rsidRPr="00C61EDA" w:rsidRDefault="00AE7C6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C61EDA">
        <w:rPr>
          <w:sz w:val="18"/>
          <w:szCs w:val="18"/>
        </w:rPr>
        <w:t xml:space="preserve">Prerequisite: </w:t>
      </w:r>
      <w:r w:rsidRPr="00C61EDA">
        <w:rPr>
          <w:bCs/>
          <w:i/>
          <w:sz w:val="18"/>
          <w:szCs w:val="18"/>
        </w:rPr>
        <w:t>:  Grade A in previous Honors course; or Grade of a</w:t>
      </w:r>
      <w:r w:rsidR="00C671EE">
        <w:rPr>
          <w:bCs/>
          <w:i/>
          <w:sz w:val="18"/>
          <w:szCs w:val="18"/>
        </w:rPr>
        <w:t>n A or</w:t>
      </w:r>
      <w:r w:rsidRPr="00C61EDA">
        <w:rPr>
          <w:bCs/>
          <w:i/>
          <w:sz w:val="18"/>
          <w:szCs w:val="18"/>
        </w:rPr>
        <w:t xml:space="preserve"> B in a Honors Course with teacher recommendation;  or if the student does not fit into any of the above categories the parent must have a conference with Guidance before placement will be considered.</w:t>
      </w:r>
    </w:p>
    <w:p w:rsidR="00AE7C6D" w:rsidRPr="00C61EDA" w:rsidRDefault="00AE7C6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sidRPr="00C61EDA">
        <w:rPr>
          <w:bCs/>
          <w:i/>
          <w:sz w:val="18"/>
          <w:szCs w:val="18"/>
        </w:rPr>
        <w:tab/>
      </w:r>
      <w:r w:rsidRPr="00C61EDA">
        <w:rPr>
          <w:bCs/>
          <w:sz w:val="18"/>
          <w:szCs w:val="18"/>
        </w:rPr>
        <w:t xml:space="preserve">The purpose of this course is “to enable students to read complex texts with understanding and to write prose of </w:t>
      </w:r>
      <w:r w:rsidR="00031210" w:rsidRPr="00C61EDA">
        <w:rPr>
          <w:bCs/>
          <w:sz w:val="18"/>
          <w:szCs w:val="18"/>
        </w:rPr>
        <w:t>sufficient</w:t>
      </w:r>
      <w:r w:rsidRPr="00C61EDA">
        <w:rPr>
          <w:bCs/>
          <w:sz w:val="18"/>
          <w:szCs w:val="18"/>
        </w:rPr>
        <w:t xml:space="preserve"> richness and complexity to communicate effectively with mature reader” (The College Board, AP® English Course Descriptions, May 2009, May 2010, p. 8).  It is organized according to curricular </w:t>
      </w:r>
      <w:r w:rsidR="00031210" w:rsidRPr="00C61EDA">
        <w:rPr>
          <w:bCs/>
          <w:sz w:val="18"/>
          <w:szCs w:val="18"/>
        </w:rPr>
        <w:t>requirements</w:t>
      </w:r>
      <w:r w:rsidRPr="00C61EDA">
        <w:rPr>
          <w:bCs/>
          <w:sz w:val="18"/>
          <w:szCs w:val="18"/>
        </w:rPr>
        <w:t xml:space="preserve"> outlined by the</w:t>
      </w:r>
      <w:r w:rsidR="00031210" w:rsidRPr="00C61EDA">
        <w:rPr>
          <w:bCs/>
          <w:sz w:val="18"/>
          <w:szCs w:val="18"/>
        </w:rPr>
        <w:t xml:space="preserve"> College Board, and, as such, students will have m</w:t>
      </w:r>
      <w:r w:rsidRPr="00C61EDA">
        <w:rPr>
          <w:bCs/>
          <w:sz w:val="18"/>
          <w:szCs w:val="18"/>
        </w:rPr>
        <w:t xml:space="preserve">ultiple opportunities to learn within a proven rhetorical framework.  </w:t>
      </w:r>
      <w:smartTag w:uri="urn:schemas-microsoft-com:office:smarttags" w:element="City">
        <w:smartTag w:uri="urn:schemas-microsoft-com:office:smarttags" w:element="place">
          <w:r w:rsidRPr="00C61EDA">
            <w:rPr>
              <w:bCs/>
              <w:sz w:val="18"/>
              <w:szCs w:val="18"/>
            </w:rPr>
            <w:t>Readings</w:t>
          </w:r>
        </w:smartTag>
      </w:smartTag>
      <w:r w:rsidRPr="00C61EDA">
        <w:rPr>
          <w:bCs/>
          <w:sz w:val="18"/>
          <w:szCs w:val="18"/>
        </w:rPr>
        <w:t xml:space="preserve"> include e</w:t>
      </w:r>
      <w:r w:rsidR="00031210" w:rsidRPr="00C61EDA">
        <w:rPr>
          <w:bCs/>
          <w:sz w:val="18"/>
          <w:szCs w:val="18"/>
        </w:rPr>
        <w:t>xpository, analytical, and argu</w:t>
      </w:r>
      <w:r w:rsidRPr="00C61EDA">
        <w:rPr>
          <w:bCs/>
          <w:sz w:val="18"/>
          <w:szCs w:val="18"/>
        </w:rPr>
        <w:t>mentative texts from a variety of authors and historical contexts. In particular, our student will focus on Ameri</w:t>
      </w:r>
      <w:r w:rsidR="00031210" w:rsidRPr="00C61EDA">
        <w:rPr>
          <w:bCs/>
          <w:sz w:val="18"/>
          <w:szCs w:val="18"/>
        </w:rPr>
        <w:t>c</w:t>
      </w:r>
      <w:r w:rsidRPr="00C61EDA">
        <w:rPr>
          <w:bCs/>
          <w:sz w:val="18"/>
          <w:szCs w:val="18"/>
        </w:rPr>
        <w:t xml:space="preserve">an authors of the nineteenth and twentieth centuries. Writing assessments include formal assignments, such as rhetorical </w:t>
      </w:r>
      <w:r w:rsidR="00031210" w:rsidRPr="00C61EDA">
        <w:rPr>
          <w:bCs/>
          <w:sz w:val="18"/>
          <w:szCs w:val="18"/>
        </w:rPr>
        <w:t>précis’s</w:t>
      </w:r>
      <w:r w:rsidRPr="00C61EDA">
        <w:rPr>
          <w:bCs/>
          <w:sz w:val="18"/>
          <w:szCs w:val="18"/>
        </w:rPr>
        <w:t xml:space="preserve"> and research papers, as well as information assignments, such daily journal entries and timed responses.  In addition to written text, student will also analyze graphics and visual images to determine their significance within the context of literature.  Students TAKE the SOL reading and SOL Writing tests at the completion of the course.</w:t>
      </w:r>
      <w:r w:rsidR="0044553A" w:rsidRPr="00C61EDA">
        <w:rPr>
          <w:bCs/>
          <w:sz w:val="18"/>
          <w:szCs w:val="18"/>
        </w:rPr>
        <w:t xml:space="preserve"> </w:t>
      </w:r>
      <w:r w:rsidRPr="00C61EDA">
        <w:rPr>
          <w:bCs/>
          <w:i/>
          <w:sz w:val="18"/>
          <w:szCs w:val="18"/>
        </w:rPr>
        <w:tab/>
      </w:r>
    </w:p>
    <w:p w:rsidR="0044553A" w:rsidRPr="00C61EDA" w:rsidRDefault="0044553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44553A" w:rsidRPr="00C61EDA" w:rsidRDefault="0044553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ENGLISH 12</w:t>
      </w:r>
      <w:r w:rsidR="00654632" w:rsidRPr="00C61EDA">
        <w:rPr>
          <w:b/>
          <w:bCs/>
          <w:sz w:val="18"/>
          <w:szCs w:val="18"/>
        </w:rPr>
        <w:t xml:space="preserve"> (1160)</w:t>
      </w:r>
    </w:p>
    <w:p w:rsidR="00654632" w:rsidRPr="00C61EDA" w:rsidRDefault="0065463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Cs/>
          <w:i/>
          <w:sz w:val="18"/>
          <w:szCs w:val="18"/>
        </w:rPr>
        <w:t xml:space="preserve">Prerequisite:  </w:t>
      </w:r>
      <w:r w:rsidR="008A04E2" w:rsidRPr="00C61EDA">
        <w:rPr>
          <w:bCs/>
          <w:i/>
          <w:sz w:val="18"/>
          <w:szCs w:val="18"/>
        </w:rPr>
        <w:t xml:space="preserve">Successful completion of </w:t>
      </w:r>
      <w:r w:rsidR="00430117" w:rsidRPr="00C61EDA">
        <w:rPr>
          <w:bCs/>
          <w:i/>
          <w:sz w:val="18"/>
          <w:szCs w:val="18"/>
        </w:rPr>
        <w:t>English</w:t>
      </w:r>
      <w:r w:rsidRPr="00C61EDA">
        <w:rPr>
          <w:bCs/>
          <w:i/>
          <w:sz w:val="18"/>
          <w:szCs w:val="18"/>
        </w:rPr>
        <w:t xml:space="preserve"> 9, 10, &amp; 11.</w:t>
      </w:r>
    </w:p>
    <w:p w:rsidR="00917FE5" w:rsidRPr="00C61EDA" w:rsidRDefault="00626B39" w:rsidP="00494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sz w:val="18"/>
          <w:szCs w:val="18"/>
        </w:rPr>
        <w:tab/>
      </w:r>
      <w:r w:rsidR="008A04E2" w:rsidRPr="00C61EDA">
        <w:rPr>
          <w:sz w:val="18"/>
          <w:szCs w:val="18"/>
        </w:rPr>
        <w:t xml:space="preserve">English 12 focuses on: using organizational skills as well as verbal and nonverbal presentation skills to plan and deliver an effective oral presentation, choosing language and tone appropriate to the audience and purpose; using technology and an understanding of media to create, organize, and display knowledge in ways others can access, view, and use; expanding general and specialized vocabulary through speaking, listening, reading, and viewing; analyzing British literature and literature of other cultures, recognizing major literary forms and their elements; using nonfiction-texts to analyze and synthesize information to solve problems; writing that will include the production of informational, expository, and persuasive/argumentative papers, logically organized demonstrating knowledgeable </w:t>
      </w:r>
      <w:r w:rsidR="00724F69" w:rsidRPr="00C61EDA">
        <w:rPr>
          <w:sz w:val="18"/>
          <w:szCs w:val="18"/>
        </w:rPr>
        <w:t>judg</w:t>
      </w:r>
      <w:r w:rsidR="008A04E2" w:rsidRPr="00C61EDA">
        <w:rPr>
          <w:sz w:val="18"/>
          <w:szCs w:val="18"/>
        </w:rPr>
        <w:t xml:space="preserve">ments, and effective conclusions; producing a well-documented major research product, by locating, evaluating, synthesizing, and documenting information following ethical and legal guidelines; and demonstrating advanced knowledge of grammatical </w:t>
      </w:r>
      <w:r w:rsidR="00724F69" w:rsidRPr="00C61EDA">
        <w:rPr>
          <w:sz w:val="18"/>
          <w:szCs w:val="18"/>
        </w:rPr>
        <w:t xml:space="preserve">conventions through writing, editing, </w:t>
      </w:r>
      <w:r w:rsidR="008A04E2" w:rsidRPr="00C61EDA">
        <w:rPr>
          <w:sz w:val="18"/>
          <w:szCs w:val="18"/>
        </w:rPr>
        <w:t>and speaking.</w:t>
      </w:r>
    </w:p>
    <w:p w:rsidR="00917FE5" w:rsidRPr="00C61EDA" w:rsidRDefault="00917FE5" w:rsidP="00494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44553A" w:rsidRPr="00C61EDA" w:rsidRDefault="0044553A" w:rsidP="00494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6083D" w:rsidP="004942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HONORS ENGLISH 12</w:t>
      </w:r>
      <w:r w:rsidR="00654632" w:rsidRPr="00C61EDA">
        <w:rPr>
          <w:b/>
          <w:bCs/>
          <w:sz w:val="18"/>
          <w:szCs w:val="18"/>
        </w:rPr>
        <w:t xml:space="preserve"> (11</w:t>
      </w:r>
      <w:r w:rsidR="007475B7">
        <w:rPr>
          <w:b/>
          <w:bCs/>
          <w:sz w:val="18"/>
          <w:szCs w:val="18"/>
        </w:rPr>
        <w:t>60H</w:t>
      </w:r>
      <w:r w:rsidR="00654632" w:rsidRPr="00C61EDA">
        <w:rPr>
          <w:b/>
          <w:bCs/>
          <w:sz w:val="18"/>
          <w:szCs w:val="18"/>
        </w:rPr>
        <w:t>)</w:t>
      </w:r>
      <w:r w:rsidR="00926845" w:rsidRPr="00C61EDA">
        <w:rPr>
          <w:b/>
          <w:bCs/>
          <w:sz w:val="18"/>
          <w:szCs w:val="18"/>
        </w:rPr>
        <w:t xml:space="preserve"> (Weighted</w:t>
      </w:r>
      <w:r w:rsidR="007475B7">
        <w:rPr>
          <w:b/>
          <w:bCs/>
          <w:sz w:val="18"/>
          <w:szCs w:val="18"/>
        </w:rPr>
        <w:t xml:space="preserve"> – 4.5</w:t>
      </w:r>
      <w:r w:rsidR="00926845" w:rsidRPr="00C61EDA">
        <w:rPr>
          <w:b/>
          <w:bCs/>
          <w:sz w:val="18"/>
          <w:szCs w:val="18"/>
        </w:rPr>
        <w:t>)</w:t>
      </w:r>
    </w:p>
    <w:p w:rsidR="0021526E" w:rsidRPr="00C61EDA" w:rsidRDefault="0096083D" w:rsidP="00215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C61EDA">
        <w:rPr>
          <w:bCs/>
          <w:i/>
          <w:sz w:val="18"/>
          <w:szCs w:val="18"/>
        </w:rPr>
        <w:t xml:space="preserve">Prerequisite:  </w:t>
      </w:r>
      <w:r w:rsidR="0021526E" w:rsidRPr="00C61EDA">
        <w:rPr>
          <w:bCs/>
          <w:i/>
          <w:sz w:val="18"/>
          <w:szCs w:val="18"/>
        </w:rPr>
        <w:t>Grade A in previous Honors course; or Grade of a</w:t>
      </w:r>
      <w:r w:rsidR="00C671EE">
        <w:rPr>
          <w:bCs/>
          <w:i/>
          <w:sz w:val="18"/>
          <w:szCs w:val="18"/>
        </w:rPr>
        <w:t>n A or</w:t>
      </w:r>
      <w:r w:rsidR="0021526E" w:rsidRPr="00C61EDA">
        <w:rPr>
          <w:bCs/>
          <w:i/>
          <w:sz w:val="18"/>
          <w:szCs w:val="18"/>
        </w:rPr>
        <w:t xml:space="preserve"> B in a Standard Course with teacher recommendation; or a grade of C in previous Honors course with teacher recommendation; or if the student does not fit into any of the above categories the parent must have a conference with Guidance before placement will be considered.</w:t>
      </w:r>
    </w:p>
    <w:p w:rsidR="0096083D" w:rsidRPr="00C61EDA" w:rsidRDefault="0021526E" w:rsidP="00445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Cs/>
          <w:i/>
          <w:sz w:val="18"/>
          <w:szCs w:val="18"/>
        </w:rPr>
        <w:tab/>
      </w:r>
      <w:r w:rsidRPr="00C61EDA">
        <w:rPr>
          <w:sz w:val="18"/>
          <w:szCs w:val="18"/>
        </w:rPr>
        <w:t>Honors English 12 covers the same skills as stated in the Standard 12 description but at a more in-depth and accelerated pace.  Honors student must be self-motivated, accountable and well organized in order to be successful.</w:t>
      </w:r>
    </w:p>
    <w:p w:rsidR="0044553A" w:rsidRPr="00C61EDA" w:rsidRDefault="0044553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44553A" w:rsidRPr="00C61EDA" w:rsidRDefault="0044553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AP ENGLISH LITERATURE</w:t>
      </w:r>
      <w:r w:rsidR="008C327F" w:rsidRPr="00C61EDA">
        <w:rPr>
          <w:b/>
          <w:bCs/>
          <w:sz w:val="18"/>
          <w:szCs w:val="18"/>
        </w:rPr>
        <w:t xml:space="preserve"> (119</w:t>
      </w:r>
      <w:r w:rsidR="000A0D37" w:rsidRPr="00C61EDA">
        <w:rPr>
          <w:b/>
          <w:bCs/>
          <w:sz w:val="18"/>
          <w:szCs w:val="18"/>
        </w:rPr>
        <w:t>5</w:t>
      </w:r>
      <w:r w:rsidR="008C327F" w:rsidRPr="00C61EDA">
        <w:rPr>
          <w:b/>
          <w:bCs/>
          <w:sz w:val="18"/>
          <w:szCs w:val="18"/>
        </w:rPr>
        <w:t>)</w:t>
      </w:r>
      <w:r w:rsidR="000A0D37" w:rsidRPr="00C61EDA">
        <w:rPr>
          <w:b/>
          <w:bCs/>
          <w:sz w:val="18"/>
          <w:szCs w:val="18"/>
        </w:rPr>
        <w:t xml:space="preserve"> (12</w:t>
      </w:r>
      <w:r w:rsidR="000A0D37" w:rsidRPr="00C61EDA">
        <w:rPr>
          <w:b/>
          <w:bCs/>
          <w:sz w:val="18"/>
          <w:szCs w:val="18"/>
          <w:vertAlign w:val="superscript"/>
        </w:rPr>
        <w:t>th</w:t>
      </w:r>
      <w:r w:rsidR="000A0D37" w:rsidRPr="00C61EDA">
        <w:rPr>
          <w:b/>
          <w:bCs/>
          <w:sz w:val="18"/>
          <w:szCs w:val="18"/>
        </w:rPr>
        <w:t xml:space="preserve"> grade)</w:t>
      </w:r>
      <w:r w:rsidR="00193F46">
        <w:rPr>
          <w:b/>
          <w:bCs/>
          <w:sz w:val="18"/>
          <w:szCs w:val="18"/>
        </w:rPr>
        <w:t xml:space="preserve"> </w:t>
      </w:r>
      <w:r w:rsidR="00193F46" w:rsidRPr="00C61EDA">
        <w:rPr>
          <w:b/>
          <w:bCs/>
          <w:sz w:val="18"/>
          <w:szCs w:val="18"/>
        </w:rPr>
        <w:t>(Weighted</w:t>
      </w:r>
      <w:r w:rsidR="007475B7">
        <w:rPr>
          <w:b/>
          <w:bCs/>
          <w:sz w:val="18"/>
          <w:szCs w:val="18"/>
        </w:rPr>
        <w:t xml:space="preserve"> – 5.0</w:t>
      </w:r>
      <w:r w:rsidR="00193F46" w:rsidRPr="00C61EDA">
        <w:rPr>
          <w:b/>
          <w:bCs/>
          <w:sz w:val="18"/>
          <w:szCs w:val="18"/>
        </w:rPr>
        <w:t>)</w:t>
      </w:r>
    </w:p>
    <w:p w:rsidR="000A0D37" w:rsidRPr="00C61EDA" w:rsidRDefault="0096083D" w:rsidP="000A0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C61EDA">
        <w:rPr>
          <w:bCs/>
          <w:i/>
          <w:sz w:val="18"/>
          <w:szCs w:val="18"/>
        </w:rPr>
        <w:t xml:space="preserve">Prerequisite:   </w:t>
      </w:r>
      <w:r w:rsidR="000A0D37" w:rsidRPr="00C61EDA">
        <w:rPr>
          <w:bCs/>
          <w:i/>
          <w:sz w:val="18"/>
          <w:szCs w:val="18"/>
        </w:rPr>
        <w:t>Grade of A or B in previous AP English Language and Composition (AP 11); or grade of an A in previous Honors course: or grade of a</w:t>
      </w:r>
      <w:r w:rsidR="00C671EE">
        <w:rPr>
          <w:bCs/>
          <w:i/>
          <w:sz w:val="18"/>
          <w:szCs w:val="18"/>
        </w:rPr>
        <w:t>n A or</w:t>
      </w:r>
      <w:r w:rsidR="000A0D37" w:rsidRPr="00C61EDA">
        <w:rPr>
          <w:bCs/>
          <w:i/>
          <w:sz w:val="18"/>
          <w:szCs w:val="18"/>
        </w:rPr>
        <w:t xml:space="preserve"> B in previous Honors course with teacher recommendation; or if the student does not fit into any of the above categories the parent must have a conference with Guidance before placement will be considered.</w:t>
      </w:r>
    </w:p>
    <w:p w:rsidR="0096083D" w:rsidRPr="00C61EDA" w:rsidRDefault="006A64F3" w:rsidP="00552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i/>
          <w:sz w:val="18"/>
          <w:szCs w:val="18"/>
        </w:rPr>
        <w:tab/>
      </w:r>
      <w:r w:rsidRPr="00C61EDA">
        <w:rPr>
          <w:sz w:val="18"/>
          <w:szCs w:val="18"/>
        </w:rPr>
        <w:t>The purpose of this course is to “engage students in careful reading and critical analysis of imaginative literature.” It is organized according to curricular requirem</w:t>
      </w:r>
      <w:r w:rsidR="0044553A" w:rsidRPr="00C61EDA">
        <w:rPr>
          <w:sz w:val="18"/>
          <w:szCs w:val="18"/>
        </w:rPr>
        <w:t>ents</w:t>
      </w:r>
      <w:r w:rsidRPr="00C61EDA">
        <w:rPr>
          <w:sz w:val="18"/>
          <w:szCs w:val="18"/>
        </w:rPr>
        <w:t xml:space="preserve"> outlined by the College Board, and, as such, students will have multiple opportunities to learn within a proven rhetorical framework.  The readings build upon and complement the reading done in previous English course so that by the time students complete this AP course they will have read works from several genres and periods – from 16</w:t>
      </w:r>
      <w:r w:rsidRPr="00C61EDA">
        <w:rPr>
          <w:sz w:val="18"/>
          <w:szCs w:val="18"/>
          <w:vertAlign w:val="superscript"/>
        </w:rPr>
        <w:t>th</w:t>
      </w:r>
      <w:r w:rsidRPr="00C61EDA">
        <w:rPr>
          <w:sz w:val="18"/>
          <w:szCs w:val="18"/>
        </w:rPr>
        <w:t xml:space="preserve"> to the 21</w:t>
      </w:r>
      <w:r w:rsidRPr="00C61EDA">
        <w:rPr>
          <w:sz w:val="18"/>
          <w:szCs w:val="18"/>
          <w:vertAlign w:val="superscript"/>
        </w:rPr>
        <w:t>st</w:t>
      </w:r>
      <w:r w:rsidRPr="00C61EDA">
        <w:rPr>
          <w:sz w:val="18"/>
          <w:szCs w:val="18"/>
        </w:rPr>
        <w:t xml:space="preserve"> century. Through the </w:t>
      </w:r>
      <w:r w:rsidR="0044553A" w:rsidRPr="00C61EDA">
        <w:rPr>
          <w:sz w:val="18"/>
          <w:szCs w:val="18"/>
        </w:rPr>
        <w:t>close reading of selected texts,</w:t>
      </w:r>
      <w:r w:rsidRPr="00C61EDA">
        <w:rPr>
          <w:sz w:val="18"/>
          <w:szCs w:val="18"/>
        </w:rPr>
        <w:t xml:space="preserve"> students deepen their understanding of the ways writers use language to provide both meaning and pleasure for their readers.  As they read, students consider a work’s structure, style and themes, as well as such smaller-scale elements as the use of figurative language, imagery, symbolism and tone. </w:t>
      </w:r>
    </w:p>
    <w:p w:rsidR="00917FE5" w:rsidRPr="00C61EDA" w:rsidRDefault="00917FE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sz w:val="18"/>
          <w:szCs w:val="18"/>
        </w:rPr>
        <w:t>ENGLISH</w:t>
      </w:r>
      <w:r w:rsidR="007475B7">
        <w:rPr>
          <w:b/>
          <w:sz w:val="18"/>
          <w:szCs w:val="18"/>
        </w:rPr>
        <w:t xml:space="preserve"> 111-112 COLLEGE COMPOSITION I  &amp; </w:t>
      </w:r>
      <w:r w:rsidRPr="00C61EDA">
        <w:rPr>
          <w:b/>
          <w:sz w:val="18"/>
          <w:szCs w:val="18"/>
        </w:rPr>
        <w:t xml:space="preserve"> II</w:t>
      </w:r>
      <w:r w:rsidR="0072101D">
        <w:rPr>
          <w:sz w:val="18"/>
          <w:szCs w:val="18"/>
        </w:rPr>
        <w:t xml:space="preserve"> (Dual Enrollment</w:t>
      </w:r>
      <w:r w:rsidRPr="00C61EDA">
        <w:rPr>
          <w:sz w:val="18"/>
          <w:szCs w:val="18"/>
        </w:rPr>
        <w:t>)</w:t>
      </w:r>
      <w:r w:rsidR="00ED43B6" w:rsidRPr="00C61EDA">
        <w:rPr>
          <w:sz w:val="18"/>
          <w:szCs w:val="18"/>
        </w:rPr>
        <w:t xml:space="preserve"> </w:t>
      </w:r>
      <w:r w:rsidR="00ED43B6" w:rsidRPr="00C61EDA">
        <w:rPr>
          <w:b/>
          <w:sz w:val="18"/>
          <w:szCs w:val="18"/>
        </w:rPr>
        <w:t>(</w:t>
      </w:r>
      <w:r w:rsidR="007475B7">
        <w:rPr>
          <w:b/>
          <w:sz w:val="18"/>
          <w:szCs w:val="18"/>
        </w:rPr>
        <w:t>12</w:t>
      </w:r>
      <w:r w:rsidR="007475B7" w:rsidRPr="007475B7">
        <w:rPr>
          <w:b/>
          <w:sz w:val="18"/>
          <w:szCs w:val="18"/>
          <w:vertAlign w:val="superscript"/>
        </w:rPr>
        <w:t>th</w:t>
      </w:r>
      <w:r w:rsidR="007475B7">
        <w:rPr>
          <w:b/>
          <w:sz w:val="18"/>
          <w:szCs w:val="18"/>
        </w:rPr>
        <w:t xml:space="preserve"> grade</w:t>
      </w:r>
      <w:r w:rsidR="00ED43B6" w:rsidRPr="00C61EDA">
        <w:rPr>
          <w:sz w:val="18"/>
          <w:szCs w:val="18"/>
        </w:rPr>
        <w:t>)</w:t>
      </w:r>
      <w:r w:rsidR="00193F46">
        <w:rPr>
          <w:sz w:val="18"/>
          <w:szCs w:val="18"/>
        </w:rPr>
        <w:t xml:space="preserve"> </w:t>
      </w:r>
      <w:r w:rsidR="00193F46" w:rsidRPr="00C61EDA">
        <w:rPr>
          <w:b/>
          <w:bCs/>
          <w:sz w:val="18"/>
          <w:szCs w:val="18"/>
        </w:rPr>
        <w:t>(Weighted</w:t>
      </w:r>
      <w:r w:rsidR="007475B7">
        <w:rPr>
          <w:b/>
          <w:bCs/>
          <w:sz w:val="18"/>
          <w:szCs w:val="18"/>
        </w:rPr>
        <w:t xml:space="preserve"> – 5.0</w:t>
      </w:r>
      <w:r w:rsidR="00193F46" w:rsidRPr="00C61EDA">
        <w:rPr>
          <w:b/>
          <w:bCs/>
          <w:sz w:val="18"/>
          <w:szCs w:val="18"/>
        </w:rPr>
        <w:t>)</w:t>
      </w:r>
    </w:p>
    <w:p w:rsidR="001A6FF7" w:rsidRPr="00C61EDA" w:rsidRDefault="001A6FF7" w:rsidP="001A6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1</w:t>
      </w:r>
      <w:r w:rsidR="009F391E" w:rsidRPr="00C61EDA">
        <w:rPr>
          <w:sz w:val="18"/>
          <w:szCs w:val="18"/>
        </w:rPr>
        <w:t>/2</w:t>
      </w:r>
      <w:r w:rsidRPr="00C61EDA">
        <w:rPr>
          <w:sz w:val="18"/>
          <w:szCs w:val="18"/>
        </w:rPr>
        <w:t xml:space="preserve"> standard credit and 3 college credits per semester course.  Student must take both semesters to receive one high school credit.</w:t>
      </w:r>
    </w:p>
    <w:p w:rsidR="009F391E" w:rsidRPr="00C61EDA" w:rsidRDefault="001A6FF7" w:rsidP="00654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C61EDA">
        <w:rPr>
          <w:sz w:val="18"/>
          <w:szCs w:val="18"/>
        </w:rPr>
        <w:t xml:space="preserve"> </w:t>
      </w:r>
      <w:r w:rsidR="0096083D" w:rsidRPr="00C61EDA">
        <w:rPr>
          <w:bCs/>
          <w:i/>
          <w:sz w:val="18"/>
          <w:szCs w:val="18"/>
        </w:rPr>
        <w:t xml:space="preserve">Prerequisite:  </w:t>
      </w:r>
      <w:r w:rsidR="009F391E" w:rsidRPr="00C61EDA">
        <w:rPr>
          <w:bCs/>
          <w:i/>
          <w:sz w:val="18"/>
          <w:szCs w:val="18"/>
        </w:rPr>
        <w:t>Passing score on RCC placement test AND a grade of A in previous Honors course; or grade of B in previous Honors course with teacher recommendation; or if the student does not fit into any of the above categories the parent must have a conference with Guidance before placement will be considered</w:t>
      </w:r>
    </w:p>
    <w:p w:rsidR="00917FE5" w:rsidRPr="00C61EDA" w:rsidRDefault="009F391E" w:rsidP="001A6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Cs/>
          <w:i/>
          <w:sz w:val="18"/>
          <w:szCs w:val="18"/>
        </w:rPr>
        <w:tab/>
      </w:r>
      <w:r w:rsidRPr="00C61EDA">
        <w:rPr>
          <w:bCs/>
          <w:sz w:val="18"/>
          <w:szCs w:val="18"/>
        </w:rPr>
        <w:t>This course introduces students to critical thinking and the fundamentals of academic writing.  Through the writing process, students refine topics; develop and support ideas; investigate, evaluate, and incorporate appropriate resources; edit for effective</w:t>
      </w:r>
      <w:r w:rsidR="004E656C" w:rsidRPr="00C61EDA">
        <w:rPr>
          <w:bCs/>
          <w:sz w:val="18"/>
          <w:szCs w:val="18"/>
        </w:rPr>
        <w:t xml:space="preserve"> style and us</w:t>
      </w:r>
      <w:r w:rsidRPr="00C61EDA">
        <w:rPr>
          <w:bCs/>
          <w:sz w:val="18"/>
          <w:szCs w:val="18"/>
        </w:rPr>
        <w:t>age; and determine appropriate approaches for a variety of contexts, audiences, and purposes. Weekly assignments include readings, essays, and online discussion posts.  The written word is the primary means by which humans beings articulate their most profound thoughts and ideas. Learning to manipulate language, learning to write well, helps us better to understand our own experience in the world – in other words, to think more cle</w:t>
      </w:r>
      <w:r w:rsidR="004E656C" w:rsidRPr="00C61EDA">
        <w:rPr>
          <w:bCs/>
          <w:sz w:val="18"/>
          <w:szCs w:val="18"/>
        </w:rPr>
        <w:t>arly.  Recognizing this, colleg</w:t>
      </w:r>
      <w:r w:rsidRPr="00C61EDA">
        <w:rPr>
          <w:bCs/>
          <w:sz w:val="18"/>
          <w:szCs w:val="18"/>
        </w:rPr>
        <w:t>e courses rely heavily on written work – reports, essay exams, research papers, etc. – to help students learn and to evaluate learning. This course will help you develop your ability t</w:t>
      </w:r>
      <w:r w:rsidR="004E656C" w:rsidRPr="00C61EDA">
        <w:rPr>
          <w:bCs/>
          <w:sz w:val="18"/>
          <w:szCs w:val="18"/>
        </w:rPr>
        <w:t>o use the written language effec</w:t>
      </w:r>
      <w:r w:rsidRPr="00C61EDA">
        <w:rPr>
          <w:bCs/>
          <w:sz w:val="18"/>
          <w:szCs w:val="18"/>
        </w:rPr>
        <w:t>tively, to express and explore ideas, and to work with others in an effort to communicate clearly on paper.</w:t>
      </w:r>
    </w:p>
    <w:p w:rsidR="008C327F" w:rsidRPr="00C61EDA" w:rsidRDefault="008C327F" w:rsidP="008C3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D73A3F" w:rsidRPr="00C61EDA" w:rsidRDefault="002E2499" w:rsidP="001A6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C61EDA">
        <w:rPr>
          <w:b/>
          <w:sz w:val="18"/>
          <w:szCs w:val="18"/>
        </w:rPr>
        <w:t xml:space="preserve">YEARBOOK </w:t>
      </w:r>
      <w:r w:rsidR="000E0C1B" w:rsidRPr="00C61EDA">
        <w:rPr>
          <w:b/>
          <w:sz w:val="18"/>
          <w:szCs w:val="18"/>
        </w:rPr>
        <w:t xml:space="preserve"> (1215)</w:t>
      </w:r>
    </w:p>
    <w:p w:rsidR="002E2499" w:rsidRPr="00C61EDA" w:rsidRDefault="002E2499" w:rsidP="001A6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Limited to 11</w:t>
      </w:r>
      <w:r w:rsidRPr="00C61EDA">
        <w:rPr>
          <w:sz w:val="18"/>
          <w:szCs w:val="18"/>
          <w:vertAlign w:val="superscript"/>
        </w:rPr>
        <w:t>th</w:t>
      </w:r>
      <w:r w:rsidRPr="00C61EDA">
        <w:rPr>
          <w:sz w:val="18"/>
          <w:szCs w:val="18"/>
        </w:rPr>
        <w:t xml:space="preserve"> and 12</w:t>
      </w:r>
      <w:r w:rsidRPr="00C61EDA">
        <w:rPr>
          <w:sz w:val="18"/>
          <w:szCs w:val="18"/>
          <w:vertAlign w:val="superscript"/>
        </w:rPr>
        <w:t>th</w:t>
      </w:r>
      <w:r w:rsidRPr="00C61EDA">
        <w:rPr>
          <w:sz w:val="18"/>
          <w:szCs w:val="18"/>
        </w:rPr>
        <w:t xml:space="preserve"> graders</w:t>
      </w:r>
    </w:p>
    <w:p w:rsidR="00D73A3F" w:rsidRPr="00C61EDA" w:rsidRDefault="008C327F" w:rsidP="001A6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2E2499" w:rsidRPr="00C61EDA">
        <w:rPr>
          <w:sz w:val="18"/>
          <w:szCs w:val="18"/>
        </w:rPr>
        <w:t xml:space="preserve">Yearbook focuses on: using design skills and techniques </w:t>
      </w:r>
      <w:r w:rsidR="00C53E63">
        <w:rPr>
          <w:sz w:val="18"/>
          <w:szCs w:val="18"/>
        </w:rPr>
        <w:t>t</w:t>
      </w:r>
      <w:r w:rsidR="002E2499" w:rsidRPr="00C61EDA">
        <w:rPr>
          <w:sz w:val="18"/>
          <w:szCs w:val="18"/>
        </w:rPr>
        <w:t>o plan and create the yearbook and using organizational skills t</w:t>
      </w:r>
      <w:r w:rsidR="00157059" w:rsidRPr="00C61EDA">
        <w:rPr>
          <w:sz w:val="18"/>
          <w:szCs w:val="18"/>
        </w:rPr>
        <w:t>o sell and p</w:t>
      </w:r>
      <w:r w:rsidR="00C53E63">
        <w:rPr>
          <w:sz w:val="18"/>
          <w:szCs w:val="18"/>
        </w:rPr>
        <w:t xml:space="preserve">romote the yearbook. </w:t>
      </w:r>
      <w:r w:rsidR="00C53E63" w:rsidRPr="00C53E63">
        <w:rPr>
          <w:i/>
          <w:sz w:val="18"/>
          <w:szCs w:val="18"/>
        </w:rPr>
        <w:t>Class is limited to</w:t>
      </w:r>
      <w:r w:rsidR="00C671EE" w:rsidRPr="00C53E63">
        <w:rPr>
          <w:i/>
          <w:sz w:val="18"/>
          <w:szCs w:val="18"/>
        </w:rPr>
        <w:t>1</w:t>
      </w:r>
      <w:r w:rsidR="00157059" w:rsidRPr="00C53E63">
        <w:rPr>
          <w:i/>
          <w:sz w:val="18"/>
          <w:szCs w:val="18"/>
        </w:rPr>
        <w:t>5 students</w:t>
      </w:r>
      <w:r w:rsidR="00157059" w:rsidRPr="00C61EDA">
        <w:rPr>
          <w:sz w:val="18"/>
          <w:szCs w:val="18"/>
        </w:rPr>
        <w:t>.</w:t>
      </w:r>
    </w:p>
    <w:p w:rsidR="00ED43B6" w:rsidRPr="00C61EDA" w:rsidRDefault="00ED43B6" w:rsidP="001A6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C61EDA" w:rsidRDefault="00C61EDA" w:rsidP="00D73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rsidR="009C5623" w:rsidRDefault="009C5623" w:rsidP="00D73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rsidR="00B42F26" w:rsidRDefault="00B42F26" w:rsidP="00D73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rsidR="00C61EDA" w:rsidRPr="00C61EDA" w:rsidRDefault="00C61EDA" w:rsidP="001A6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p>
    <w:p w:rsidR="00D95831" w:rsidRPr="00C61EDA" w:rsidRDefault="00D95831" w:rsidP="001A6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DA6782" w:rsidRPr="009C5623" w:rsidRDefault="0096083D" w:rsidP="006F7CDA">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9C5623">
        <w:rPr>
          <w:b/>
          <w:bCs/>
          <w:sz w:val="28"/>
          <w:szCs w:val="28"/>
        </w:rPr>
        <w:t>MATH</w:t>
      </w:r>
      <w:r w:rsidR="006F7CDA" w:rsidRPr="009C5623">
        <w:rPr>
          <w:b/>
          <w:bCs/>
          <w:sz w:val="28"/>
          <w:szCs w:val="28"/>
        </w:rPr>
        <w:t>EMATICS</w:t>
      </w:r>
    </w:p>
    <w:p w:rsidR="00DA6782" w:rsidRPr="00C61EDA" w:rsidRDefault="008B2A44"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p>
    <w:p w:rsidR="00530093" w:rsidRPr="00C61EDA" w:rsidRDefault="008B2A44"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i/>
          <w:sz w:val="18"/>
          <w:szCs w:val="18"/>
        </w:rPr>
        <w:t xml:space="preserve">The mathematics program at </w:t>
      </w:r>
      <w:smartTag w:uri="urn:schemas-microsoft-com:office:smarttags" w:element="place">
        <w:smartTag w:uri="urn:schemas-microsoft-com:office:smarttags" w:element="PlaceName">
          <w:r w:rsidRPr="00C61EDA">
            <w:rPr>
              <w:i/>
              <w:sz w:val="18"/>
              <w:szCs w:val="18"/>
            </w:rPr>
            <w:t>Washington &amp; Lee</w:t>
          </w:r>
        </w:smartTag>
        <w:r w:rsidRPr="00C61EDA">
          <w:rPr>
            <w:i/>
            <w:sz w:val="18"/>
            <w:szCs w:val="18"/>
          </w:rPr>
          <w:t xml:space="preserve"> </w:t>
        </w:r>
        <w:smartTag w:uri="urn:schemas-microsoft-com:office:smarttags" w:element="PlaceType">
          <w:r w:rsidRPr="00C61EDA">
            <w:rPr>
              <w:i/>
              <w:sz w:val="18"/>
              <w:szCs w:val="18"/>
            </w:rPr>
            <w:t>High School</w:t>
          </w:r>
        </w:smartTag>
      </w:smartTag>
      <w:r w:rsidRPr="00C61EDA">
        <w:rPr>
          <w:i/>
          <w:sz w:val="18"/>
          <w:szCs w:val="18"/>
        </w:rPr>
        <w:t xml:space="preserve"> emphasizes the mathematics students will nee</w:t>
      </w:r>
      <w:r w:rsidR="00DA6782" w:rsidRPr="00C61EDA">
        <w:rPr>
          <w:i/>
          <w:sz w:val="18"/>
          <w:szCs w:val="18"/>
        </w:rPr>
        <w:t>d</w:t>
      </w:r>
      <w:r w:rsidRPr="00C61EDA">
        <w:rPr>
          <w:i/>
          <w:sz w:val="18"/>
          <w:szCs w:val="18"/>
        </w:rPr>
        <w:t xml:space="preserve"> for study beyond high school, for careers, and for effective citizenship.  All students are encouraged to study mathematics each year they are in school.  Course offerings make it possible for students to progress as far as their achievement allows.</w:t>
      </w:r>
      <w:r w:rsidR="00DA6782" w:rsidRPr="00C61EDA">
        <w:rPr>
          <w:sz w:val="18"/>
          <w:szCs w:val="18"/>
        </w:rPr>
        <w:tab/>
      </w:r>
    </w:p>
    <w:p w:rsidR="00917FE5" w:rsidRDefault="00917FE5"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7E5519" w:rsidRDefault="007475B7"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7E5519">
        <w:rPr>
          <w:b/>
          <w:sz w:val="18"/>
          <w:szCs w:val="18"/>
        </w:rPr>
        <w:t>INTRODUCTION TO ALGEBRA</w:t>
      </w:r>
      <w:r w:rsidR="007E5519">
        <w:rPr>
          <w:b/>
          <w:sz w:val="18"/>
          <w:szCs w:val="18"/>
        </w:rPr>
        <w:t xml:space="preserve"> I (3200ALG)</w:t>
      </w:r>
    </w:p>
    <w:p w:rsidR="007E5519" w:rsidRDefault="007E5519"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b/>
          <w:sz w:val="18"/>
          <w:szCs w:val="18"/>
        </w:rPr>
        <w:tab/>
      </w:r>
      <w:r>
        <w:rPr>
          <w:sz w:val="18"/>
          <w:szCs w:val="18"/>
        </w:rPr>
        <w:t>Elective credit only.</w:t>
      </w:r>
    </w:p>
    <w:p w:rsidR="007475B7" w:rsidRPr="007E5519" w:rsidRDefault="007E5519"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b/>
          <w:sz w:val="18"/>
          <w:szCs w:val="18"/>
        </w:rPr>
        <w:t xml:space="preserve"> </w:t>
      </w:r>
    </w:p>
    <w:p w:rsidR="00530093" w:rsidRPr="00C61EDA" w:rsidRDefault="00530093"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ALGEBRA I</w:t>
      </w:r>
      <w:r w:rsidRPr="00C61EDA">
        <w:rPr>
          <w:sz w:val="18"/>
          <w:szCs w:val="18"/>
        </w:rPr>
        <w:t xml:space="preserve"> </w:t>
      </w:r>
      <w:r w:rsidR="008C327F" w:rsidRPr="00C61EDA">
        <w:rPr>
          <w:b/>
          <w:sz w:val="18"/>
          <w:szCs w:val="18"/>
        </w:rPr>
        <w:t>(3130)</w:t>
      </w:r>
    </w:p>
    <w:p w:rsidR="00530093" w:rsidRPr="00C61EDA" w:rsidRDefault="00530093"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ab/>
      </w:r>
      <w:r w:rsidRPr="00C61EDA">
        <w:rPr>
          <w:i/>
          <w:sz w:val="18"/>
          <w:szCs w:val="18"/>
        </w:rPr>
        <w:tab/>
      </w:r>
    </w:p>
    <w:p w:rsidR="008C327F" w:rsidRPr="00C61EDA" w:rsidRDefault="008C327F"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sz w:val="18"/>
          <w:szCs w:val="18"/>
        </w:rPr>
        <w:tab/>
      </w:r>
      <w:r w:rsidR="00530093" w:rsidRPr="00C61EDA">
        <w:rPr>
          <w:sz w:val="18"/>
          <w:szCs w:val="18"/>
        </w:rPr>
        <w:t xml:space="preserve">In </w:t>
      </w:r>
      <w:r w:rsidR="00FC2B15" w:rsidRPr="00C61EDA">
        <w:rPr>
          <w:sz w:val="18"/>
          <w:szCs w:val="18"/>
        </w:rPr>
        <w:t>this course, students will be exposed to practical applications of algebra. The major topics of study will include properties and operations of th</w:t>
      </w:r>
      <w:r w:rsidR="00AB4F8E">
        <w:rPr>
          <w:sz w:val="18"/>
          <w:szCs w:val="18"/>
        </w:rPr>
        <w:t>e real number sy</w:t>
      </w:r>
      <w:r w:rsidR="00FC2B15" w:rsidRPr="00C61EDA">
        <w:rPr>
          <w:sz w:val="18"/>
          <w:szCs w:val="18"/>
        </w:rPr>
        <w:t>stem, algebraic expressions, equations and inequalities in one variable, exponents, polynomials,  graphing, systems of  equations and inequalities, function analysis, quadratics</w:t>
      </w:r>
      <w:r w:rsidR="00530093" w:rsidRPr="00C61EDA">
        <w:rPr>
          <w:sz w:val="18"/>
          <w:szCs w:val="18"/>
        </w:rPr>
        <w:t xml:space="preserve">, </w:t>
      </w:r>
      <w:r w:rsidR="00FC2B15" w:rsidRPr="00C61EDA">
        <w:rPr>
          <w:sz w:val="18"/>
          <w:szCs w:val="18"/>
        </w:rPr>
        <w:t xml:space="preserve">variation and statistics.  </w:t>
      </w:r>
      <w:r w:rsidR="00D65734" w:rsidRPr="00C61EDA">
        <w:rPr>
          <w:sz w:val="18"/>
          <w:szCs w:val="18"/>
        </w:rPr>
        <w:t xml:space="preserve">Students will take the associated SOL test at the </w:t>
      </w:r>
      <w:r w:rsidR="00CB2503" w:rsidRPr="00C61EDA">
        <w:rPr>
          <w:sz w:val="18"/>
          <w:szCs w:val="18"/>
        </w:rPr>
        <w:t xml:space="preserve">completion </w:t>
      </w:r>
      <w:r w:rsidR="00D65734" w:rsidRPr="00C61EDA">
        <w:rPr>
          <w:sz w:val="18"/>
          <w:szCs w:val="18"/>
        </w:rPr>
        <w:t>of the course.</w:t>
      </w:r>
      <w:r w:rsidR="00FC2B15" w:rsidRPr="00C61EDA">
        <w:rPr>
          <w:sz w:val="18"/>
          <w:szCs w:val="18"/>
        </w:rPr>
        <w:t xml:space="preserve"> Upon successful completion of this course and passing the SOL test, students will receive a math verified credit.</w:t>
      </w:r>
    </w:p>
    <w:p w:rsidR="0044553A" w:rsidRPr="00C61EDA" w:rsidRDefault="0044553A"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44553A" w:rsidRDefault="007E5519"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Pr>
          <w:b/>
          <w:bCs/>
          <w:sz w:val="18"/>
          <w:szCs w:val="18"/>
        </w:rPr>
        <w:t>INTRODUCTION TO GEOMETRY (3200G)</w:t>
      </w:r>
    </w:p>
    <w:p w:rsidR="007E5519" w:rsidRDefault="007E5519"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Pr>
          <w:b/>
          <w:bCs/>
          <w:sz w:val="18"/>
          <w:szCs w:val="18"/>
        </w:rPr>
        <w:tab/>
      </w:r>
      <w:r>
        <w:rPr>
          <w:bCs/>
          <w:sz w:val="18"/>
          <w:szCs w:val="18"/>
        </w:rPr>
        <w:t>Elective credit only.</w:t>
      </w:r>
    </w:p>
    <w:p w:rsidR="007E5519" w:rsidRPr="007E5519" w:rsidRDefault="007E5519"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p>
    <w:p w:rsidR="00530093" w:rsidRPr="00C61EDA" w:rsidRDefault="00530093"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C61EDA">
        <w:rPr>
          <w:b/>
          <w:bCs/>
          <w:sz w:val="18"/>
          <w:szCs w:val="18"/>
        </w:rPr>
        <w:t>GEOMETRY</w:t>
      </w:r>
      <w:r w:rsidRPr="00C61EDA">
        <w:rPr>
          <w:sz w:val="18"/>
          <w:szCs w:val="18"/>
        </w:rPr>
        <w:t xml:space="preserve"> </w:t>
      </w:r>
      <w:r w:rsidR="008C327F" w:rsidRPr="00C61EDA">
        <w:rPr>
          <w:b/>
          <w:sz w:val="18"/>
          <w:szCs w:val="18"/>
        </w:rPr>
        <w:t>(3143)</w:t>
      </w:r>
    </w:p>
    <w:p w:rsidR="00530093" w:rsidRPr="00C61EDA" w:rsidRDefault="00AB4F8E"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Pr>
          <w:i/>
          <w:sz w:val="18"/>
          <w:szCs w:val="18"/>
        </w:rPr>
        <w:t>Pre-Requisite: C or better in Algebra I.</w:t>
      </w:r>
      <w:r w:rsidR="00530093" w:rsidRPr="00C61EDA">
        <w:rPr>
          <w:i/>
          <w:sz w:val="18"/>
          <w:szCs w:val="18"/>
        </w:rPr>
        <w:tab/>
      </w:r>
      <w:r w:rsidR="00530093" w:rsidRPr="00C61EDA">
        <w:rPr>
          <w:i/>
          <w:sz w:val="18"/>
          <w:szCs w:val="18"/>
        </w:rPr>
        <w:tab/>
      </w:r>
      <w:r w:rsidR="00530093" w:rsidRPr="00C61EDA">
        <w:rPr>
          <w:i/>
          <w:sz w:val="18"/>
          <w:szCs w:val="18"/>
        </w:rPr>
        <w:tab/>
      </w:r>
      <w:r w:rsidR="00530093" w:rsidRPr="00C61EDA">
        <w:rPr>
          <w:i/>
          <w:sz w:val="18"/>
          <w:szCs w:val="18"/>
        </w:rPr>
        <w:tab/>
      </w:r>
      <w:r w:rsidR="00530093" w:rsidRPr="00C61EDA">
        <w:rPr>
          <w:i/>
          <w:sz w:val="18"/>
          <w:szCs w:val="18"/>
        </w:rPr>
        <w:tab/>
      </w:r>
      <w:r w:rsidR="00530093" w:rsidRPr="00C61EDA">
        <w:rPr>
          <w:i/>
          <w:sz w:val="18"/>
          <w:szCs w:val="18"/>
        </w:rPr>
        <w:tab/>
      </w:r>
    </w:p>
    <w:p w:rsidR="00530093" w:rsidRPr="00C61EDA" w:rsidRDefault="008C327F"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6769BC" w:rsidRPr="00C61EDA">
        <w:rPr>
          <w:sz w:val="18"/>
          <w:szCs w:val="18"/>
        </w:rPr>
        <w:t>In t</w:t>
      </w:r>
      <w:r w:rsidR="00530093" w:rsidRPr="00C61EDA">
        <w:rPr>
          <w:sz w:val="18"/>
          <w:szCs w:val="18"/>
        </w:rPr>
        <w:t>his course</w:t>
      </w:r>
      <w:r w:rsidR="006769BC" w:rsidRPr="00C61EDA">
        <w:rPr>
          <w:sz w:val="18"/>
          <w:szCs w:val="18"/>
        </w:rPr>
        <w:t>, students will be exposed to practical applications of</w:t>
      </w:r>
      <w:r w:rsidR="00530093" w:rsidRPr="00C61EDA">
        <w:rPr>
          <w:sz w:val="18"/>
          <w:szCs w:val="18"/>
        </w:rPr>
        <w:t xml:space="preserve"> Euclidian Geometry.  Topics include basic principles of geometry (point, line, </w:t>
      </w:r>
      <w:r w:rsidR="00430117" w:rsidRPr="00C61EDA">
        <w:rPr>
          <w:sz w:val="18"/>
          <w:szCs w:val="18"/>
        </w:rPr>
        <w:t>and plane</w:t>
      </w:r>
      <w:r w:rsidR="006769BC" w:rsidRPr="00C61EDA">
        <w:rPr>
          <w:sz w:val="18"/>
          <w:szCs w:val="18"/>
        </w:rPr>
        <w:t xml:space="preserve">); congruencies, similarities, triangle inequalities, parallelism, perpendicularity, </w:t>
      </w:r>
      <w:r w:rsidR="00530093" w:rsidRPr="00C61EDA">
        <w:rPr>
          <w:sz w:val="18"/>
          <w:szCs w:val="18"/>
        </w:rPr>
        <w:t xml:space="preserve">polygons, area of geometric figures, transformations, congruent and similar figures, and an introduction to three-dimensional figures.  </w:t>
      </w:r>
      <w:r w:rsidR="006769BC" w:rsidRPr="00C61EDA">
        <w:rPr>
          <w:sz w:val="18"/>
          <w:szCs w:val="18"/>
        </w:rPr>
        <w:t>Students will develop formal and informal deductive reasoning skills which they will apply to the construction of formal proofs. Students will take the SOL test at the completion of this course.  Upon successful completion of this course and passing the SOL test, students will receive a math verified credit.</w:t>
      </w:r>
    </w:p>
    <w:p w:rsidR="00DA6782" w:rsidRPr="00C61EDA" w:rsidRDefault="00DA6782"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FF"/>
          <w:sz w:val="18"/>
          <w:szCs w:val="18"/>
        </w:rPr>
      </w:pPr>
      <w:r w:rsidRPr="00C61EDA">
        <w:rPr>
          <w:color w:val="FF00FF"/>
          <w:sz w:val="18"/>
          <w:szCs w:val="18"/>
        </w:rPr>
        <w:tab/>
      </w:r>
      <w:r w:rsidRPr="00C61EDA">
        <w:rPr>
          <w:color w:val="FF00FF"/>
          <w:sz w:val="18"/>
          <w:szCs w:val="18"/>
        </w:rPr>
        <w:tab/>
      </w:r>
      <w:r w:rsidRPr="00C61EDA">
        <w:rPr>
          <w:color w:val="FF00FF"/>
          <w:sz w:val="18"/>
          <w:szCs w:val="18"/>
        </w:rPr>
        <w:tab/>
      </w:r>
      <w:r w:rsidRPr="00C61EDA">
        <w:rPr>
          <w:color w:val="FF00FF"/>
          <w:sz w:val="18"/>
          <w:szCs w:val="18"/>
        </w:rPr>
        <w:tab/>
      </w:r>
      <w:r w:rsidRPr="00C61EDA">
        <w:rPr>
          <w:color w:val="FF00FF"/>
          <w:sz w:val="18"/>
          <w:szCs w:val="18"/>
        </w:rPr>
        <w:tab/>
      </w:r>
      <w:r w:rsidRPr="00C61EDA">
        <w:rPr>
          <w:color w:val="FF00FF"/>
          <w:sz w:val="18"/>
          <w:szCs w:val="18"/>
        </w:rPr>
        <w:tab/>
      </w:r>
      <w:r w:rsidRPr="00C61EDA">
        <w:rPr>
          <w:color w:val="FF00FF"/>
          <w:sz w:val="18"/>
          <w:szCs w:val="18"/>
        </w:rPr>
        <w:tab/>
      </w:r>
    </w:p>
    <w:p w:rsidR="0044553A" w:rsidRPr="00C61EDA" w:rsidRDefault="0044553A"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822C36" w:rsidRPr="00C61EDA" w:rsidRDefault="00822C36"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ALGEBRA, FUNCTIONS AND DATA ANALYSIS (3134)</w:t>
      </w:r>
    </w:p>
    <w:p w:rsidR="00822C36" w:rsidRPr="00C61EDA" w:rsidRDefault="00822C36"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Cs/>
          <w:sz w:val="18"/>
          <w:szCs w:val="18"/>
        </w:rPr>
        <w:t>This course may be used as a required math credit for the advanced diploma track ONLY IF Al</w:t>
      </w:r>
      <w:r w:rsidR="00C671EE">
        <w:rPr>
          <w:bCs/>
          <w:sz w:val="18"/>
          <w:szCs w:val="18"/>
        </w:rPr>
        <w:t>gebra II is successfully taken.</w:t>
      </w:r>
      <w:r w:rsidR="00025C10" w:rsidRPr="00C61EDA">
        <w:rPr>
          <w:bCs/>
          <w:sz w:val="18"/>
          <w:szCs w:val="18"/>
        </w:rPr>
        <w:t xml:space="preserve"> In this course, students will strengthen conceptual understanding in mathematics and develop connections between statistics and algebra. Topics include exponential and logarithmic functions, linear programming, conditional probability, and systems of equations and inequalities. Students will NOT take an SOL test at the completion of this course. </w:t>
      </w:r>
    </w:p>
    <w:p w:rsidR="00822C36" w:rsidRPr="00C61EDA" w:rsidRDefault="00822C36"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530093" w:rsidRPr="00C61EDA" w:rsidRDefault="00530093"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 xml:space="preserve">ALGEBRA II </w:t>
      </w:r>
      <w:r w:rsidR="008C327F" w:rsidRPr="00C61EDA">
        <w:rPr>
          <w:b/>
          <w:bCs/>
          <w:sz w:val="18"/>
          <w:szCs w:val="18"/>
        </w:rPr>
        <w:t>(3135)</w:t>
      </w:r>
    </w:p>
    <w:p w:rsidR="00530093" w:rsidRPr="00C61EDA" w:rsidRDefault="00530093"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 xml:space="preserve">Pre-Requisite: </w:t>
      </w:r>
      <w:r w:rsidR="00AB4F8E">
        <w:rPr>
          <w:i/>
          <w:sz w:val="18"/>
          <w:szCs w:val="18"/>
        </w:rPr>
        <w:t xml:space="preserve"> C or better in Geometry</w:t>
      </w:r>
    </w:p>
    <w:p w:rsidR="008114F9" w:rsidRPr="00C91E16" w:rsidRDefault="008C327F" w:rsidP="0081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i/>
          <w:iCs/>
          <w:color w:val="000000"/>
          <w:sz w:val="18"/>
          <w:szCs w:val="18"/>
        </w:rPr>
        <w:tab/>
      </w:r>
      <w:r w:rsidR="008114F9" w:rsidRPr="00C91E16">
        <w:rPr>
          <w:iCs/>
          <w:color w:val="000000"/>
          <w:sz w:val="18"/>
          <w:szCs w:val="18"/>
        </w:rPr>
        <w:t>In this course, students will be exposed to advanced algebraic concepts that build upon</w:t>
      </w:r>
      <w:r w:rsidR="00AB4F8E" w:rsidRPr="00C91E16">
        <w:rPr>
          <w:iCs/>
          <w:color w:val="000000"/>
          <w:sz w:val="18"/>
          <w:szCs w:val="18"/>
        </w:rPr>
        <w:t xml:space="preserve"> </w:t>
      </w:r>
      <w:r w:rsidR="008114F9" w:rsidRPr="00C91E16">
        <w:rPr>
          <w:iCs/>
          <w:color w:val="000000"/>
          <w:sz w:val="18"/>
          <w:szCs w:val="18"/>
        </w:rPr>
        <w:t>skills leaned in previous courses. Topics include polynominals, rational and radical expressions, systems of equations and inequalities, probability and statistics, sequences and series, graphing of t</w:t>
      </w:r>
      <w:r w:rsidR="00AB4F8E" w:rsidRPr="00C91E16">
        <w:rPr>
          <w:iCs/>
          <w:color w:val="000000"/>
          <w:sz w:val="18"/>
          <w:szCs w:val="18"/>
        </w:rPr>
        <w:t>he function families, and absolute</w:t>
      </w:r>
      <w:r w:rsidR="008114F9" w:rsidRPr="00C91E16">
        <w:rPr>
          <w:iCs/>
          <w:color w:val="000000"/>
          <w:sz w:val="18"/>
          <w:szCs w:val="18"/>
        </w:rPr>
        <w:t xml:space="preserve"> value and quadratic equations. </w:t>
      </w:r>
      <w:r w:rsidR="008114F9" w:rsidRPr="00C91E16">
        <w:rPr>
          <w:sz w:val="18"/>
          <w:szCs w:val="18"/>
        </w:rPr>
        <w:t>Students will take the SOL test at the completion of this course.  Upon successful completion of this course and passing the SOL test, students will receive a math verified credit.</w:t>
      </w:r>
    </w:p>
    <w:p w:rsidR="008114F9" w:rsidRPr="00C91E16" w:rsidRDefault="008114F9"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8114F9" w:rsidRPr="00C61EDA" w:rsidRDefault="008114F9"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C61EDA">
        <w:rPr>
          <w:b/>
          <w:sz w:val="18"/>
          <w:szCs w:val="18"/>
        </w:rPr>
        <w:t xml:space="preserve">TRIGONOMETRY </w:t>
      </w:r>
      <w:r w:rsidR="007E5519">
        <w:rPr>
          <w:b/>
          <w:sz w:val="18"/>
          <w:szCs w:val="18"/>
        </w:rPr>
        <w:t xml:space="preserve">/PROBABILITY </w:t>
      </w:r>
      <w:r w:rsidRPr="00C61EDA">
        <w:rPr>
          <w:b/>
          <w:sz w:val="18"/>
          <w:szCs w:val="18"/>
        </w:rPr>
        <w:t>(3150)</w:t>
      </w:r>
    </w:p>
    <w:p w:rsidR="008114F9" w:rsidRPr="00C61EDA" w:rsidRDefault="008114F9" w:rsidP="0081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sidRPr="00C61EDA">
        <w:rPr>
          <w:sz w:val="18"/>
          <w:szCs w:val="18"/>
        </w:rPr>
        <w:t>In this course, students will learn the fundamentals of triangle and circular trigonometry.  Right triangular t</w:t>
      </w:r>
      <w:r w:rsidR="00C671EE">
        <w:rPr>
          <w:sz w:val="18"/>
          <w:szCs w:val="18"/>
        </w:rPr>
        <w:t>rigonometry includes radian meas</w:t>
      </w:r>
      <w:r w:rsidRPr="00C61EDA">
        <w:rPr>
          <w:sz w:val="18"/>
          <w:szCs w:val="18"/>
        </w:rPr>
        <w:t xml:space="preserve">ures of angles, graphs of circular functions, identities, special angle formulas, and the Laws of Sines and </w:t>
      </w:r>
      <w:r w:rsidR="00C671EE">
        <w:rPr>
          <w:sz w:val="18"/>
          <w:szCs w:val="18"/>
        </w:rPr>
        <w:t>Cosines.  Connections of applic</w:t>
      </w:r>
      <w:r w:rsidRPr="00C61EDA">
        <w:rPr>
          <w:sz w:val="18"/>
          <w:szCs w:val="18"/>
        </w:rPr>
        <w:t xml:space="preserve">ations of trigonometry in sound, motion, surveying, and biorhythms will be introduced. </w:t>
      </w:r>
      <w:r w:rsidRPr="00C61EDA">
        <w:rPr>
          <w:bCs/>
          <w:sz w:val="18"/>
          <w:szCs w:val="18"/>
        </w:rPr>
        <w:t xml:space="preserve">Students will NOT take an SOL test at the completion of this course. </w:t>
      </w:r>
    </w:p>
    <w:p w:rsidR="00552FFA" w:rsidRPr="00C61EDA" w:rsidRDefault="00552FFA"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1F0FC5" w:rsidRPr="00C61EDA" w:rsidRDefault="001F0FC5"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p>
    <w:p w:rsidR="00530093" w:rsidRPr="00C61EDA" w:rsidRDefault="00530093"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PRE-CALCULUS</w:t>
      </w:r>
      <w:r w:rsidR="008C327F" w:rsidRPr="00C61EDA">
        <w:rPr>
          <w:b/>
          <w:bCs/>
          <w:sz w:val="18"/>
          <w:szCs w:val="18"/>
        </w:rPr>
        <w:t xml:space="preserve"> (3162)</w:t>
      </w:r>
    </w:p>
    <w:p w:rsidR="00530093" w:rsidRPr="00C61EDA" w:rsidRDefault="00530093"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i/>
          <w:sz w:val="18"/>
          <w:szCs w:val="18"/>
        </w:rPr>
      </w:pPr>
      <w:r w:rsidRPr="00C61EDA">
        <w:rPr>
          <w:i/>
          <w:sz w:val="18"/>
          <w:szCs w:val="18"/>
        </w:rPr>
        <w:t>Pre-Requisite:</w:t>
      </w:r>
      <w:r w:rsidRPr="00C61EDA">
        <w:rPr>
          <w:i/>
          <w:sz w:val="18"/>
          <w:szCs w:val="18"/>
        </w:rPr>
        <w:tab/>
        <w:t>C or better in Algebra II</w:t>
      </w:r>
    </w:p>
    <w:p w:rsidR="001F0FC5" w:rsidRPr="00C61EDA" w:rsidRDefault="008C327F"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sidRPr="00C61EDA">
        <w:rPr>
          <w:sz w:val="18"/>
          <w:szCs w:val="18"/>
        </w:rPr>
        <w:tab/>
      </w:r>
      <w:r w:rsidR="00EB0CD1" w:rsidRPr="00C61EDA">
        <w:rPr>
          <w:sz w:val="18"/>
          <w:szCs w:val="18"/>
        </w:rPr>
        <w:t>In t</w:t>
      </w:r>
      <w:r w:rsidR="00530093" w:rsidRPr="00C61EDA">
        <w:rPr>
          <w:sz w:val="18"/>
          <w:szCs w:val="18"/>
        </w:rPr>
        <w:t>his course</w:t>
      </w:r>
      <w:r w:rsidR="00EB0CD1" w:rsidRPr="00C61EDA">
        <w:rPr>
          <w:sz w:val="18"/>
          <w:szCs w:val="18"/>
        </w:rPr>
        <w:t>, students will use mathematical skills to apply abstract reasoning to the study of advanced topics. This course provides the treatment of trigonometry (triangular and circular) through the study of trigonometric definitions, graphs, applications, equations and inequalities.</w:t>
      </w:r>
      <w:r w:rsidR="00EB0CD1" w:rsidRPr="00C61EDA">
        <w:rPr>
          <w:b/>
          <w:bCs/>
          <w:sz w:val="18"/>
          <w:szCs w:val="18"/>
        </w:rPr>
        <w:t xml:space="preserve"> </w:t>
      </w:r>
      <w:r w:rsidR="00EB0CD1" w:rsidRPr="00C61EDA">
        <w:rPr>
          <w:bCs/>
          <w:sz w:val="18"/>
          <w:szCs w:val="18"/>
        </w:rPr>
        <w:t xml:space="preserve">Students will NOT take an SOL test at the completion of this course. </w:t>
      </w:r>
    </w:p>
    <w:p w:rsidR="00552FFA" w:rsidRPr="00C61EDA" w:rsidRDefault="00552FFA"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EB0CD1" w:rsidRPr="00C61EDA" w:rsidRDefault="00EB0CD1"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CALCULUS (3200)</w:t>
      </w:r>
    </w:p>
    <w:p w:rsidR="00EB0CD1" w:rsidRPr="00C61EDA" w:rsidRDefault="00EB0CD1"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sidRPr="00C61EDA">
        <w:rPr>
          <w:bCs/>
          <w:sz w:val="18"/>
          <w:szCs w:val="18"/>
        </w:rPr>
        <w:t>Pre-Requisite: C or better in Pre-Calculus</w:t>
      </w:r>
    </w:p>
    <w:p w:rsidR="00EB0CD1" w:rsidRPr="00C61EDA" w:rsidRDefault="00EB0CD1" w:rsidP="00EB0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sidRPr="00C61EDA">
        <w:rPr>
          <w:bCs/>
          <w:sz w:val="18"/>
          <w:szCs w:val="18"/>
        </w:rPr>
        <w:tab/>
        <w:t xml:space="preserve">In this course, students will be introduced to limits, derivatives, and integrals. The students will perform basic calculus functions and learn multiple strategies for differentiating and integrating functions.  Students will explore real world applications of differential and integral calculus. Students will NOT take an SOL test at the completion of this course. </w:t>
      </w:r>
    </w:p>
    <w:p w:rsidR="00EB0CD1" w:rsidRPr="00C61EDA" w:rsidRDefault="00EB0CD1"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p>
    <w:p w:rsidR="00821451" w:rsidRDefault="00821451"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530093" w:rsidRPr="00C61EDA" w:rsidRDefault="00530093"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lastRenderedPageBreak/>
        <w:t>AP (ADVANCED PLACEMENT) CALCULUS</w:t>
      </w:r>
      <w:r w:rsidRPr="00C61EDA">
        <w:rPr>
          <w:sz w:val="18"/>
          <w:szCs w:val="18"/>
        </w:rPr>
        <w:t xml:space="preserve"> </w:t>
      </w:r>
      <w:r w:rsidRPr="00C61EDA">
        <w:rPr>
          <w:b/>
          <w:bCs/>
          <w:sz w:val="18"/>
          <w:szCs w:val="18"/>
        </w:rPr>
        <w:t>AB</w:t>
      </w:r>
      <w:r w:rsidR="008C327F" w:rsidRPr="00C61EDA">
        <w:rPr>
          <w:b/>
          <w:bCs/>
          <w:sz w:val="18"/>
          <w:szCs w:val="18"/>
        </w:rPr>
        <w:t xml:space="preserve"> (3177)</w:t>
      </w:r>
      <w:r w:rsidR="00193F46">
        <w:rPr>
          <w:b/>
          <w:bCs/>
          <w:sz w:val="18"/>
          <w:szCs w:val="18"/>
        </w:rPr>
        <w:t xml:space="preserve"> </w:t>
      </w:r>
      <w:r w:rsidR="00193F46" w:rsidRPr="00C61EDA">
        <w:rPr>
          <w:b/>
          <w:bCs/>
          <w:sz w:val="18"/>
          <w:szCs w:val="18"/>
        </w:rPr>
        <w:t>(Weighted</w:t>
      </w:r>
      <w:r w:rsidR="007E5519">
        <w:rPr>
          <w:b/>
          <w:bCs/>
          <w:sz w:val="18"/>
          <w:szCs w:val="18"/>
        </w:rPr>
        <w:t xml:space="preserve"> – 5.0</w:t>
      </w:r>
      <w:r w:rsidR="00193F46" w:rsidRPr="00C61EDA">
        <w:rPr>
          <w:b/>
          <w:bCs/>
          <w:sz w:val="18"/>
          <w:szCs w:val="18"/>
        </w:rPr>
        <w:t>)</w:t>
      </w:r>
    </w:p>
    <w:p w:rsidR="00530093" w:rsidRPr="00C61EDA" w:rsidRDefault="00530093"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i/>
          <w:sz w:val="18"/>
          <w:szCs w:val="18"/>
        </w:rPr>
      </w:pPr>
      <w:r w:rsidRPr="00C61EDA">
        <w:rPr>
          <w:i/>
          <w:sz w:val="18"/>
          <w:szCs w:val="18"/>
        </w:rPr>
        <w:t>Pr</w:t>
      </w:r>
      <w:r w:rsidR="00EB0CD1" w:rsidRPr="00C61EDA">
        <w:rPr>
          <w:i/>
          <w:sz w:val="18"/>
          <w:szCs w:val="18"/>
        </w:rPr>
        <w:t>e-Requisite:</w:t>
      </w:r>
      <w:r w:rsidR="00EB0CD1" w:rsidRPr="00C61EDA">
        <w:rPr>
          <w:i/>
          <w:sz w:val="18"/>
          <w:szCs w:val="18"/>
        </w:rPr>
        <w:tab/>
        <w:t xml:space="preserve">C or better in </w:t>
      </w:r>
      <w:r w:rsidRPr="00C61EDA">
        <w:rPr>
          <w:i/>
          <w:sz w:val="18"/>
          <w:szCs w:val="18"/>
        </w:rPr>
        <w:t>Calculus</w:t>
      </w:r>
    </w:p>
    <w:p w:rsidR="00EB0CD1" w:rsidRPr="00C61EDA" w:rsidRDefault="00EB0CD1"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t>In this course, students will explore the topics of limits, continuity, derivatives, and integrals.  These ideas are examined using a multi-layered approach including the verbal, numerical, analytical and graphical analysis of polynomial, rational, trigonometric, exponential, and logarithmic functions and their i</w:t>
      </w:r>
      <w:r w:rsidR="00DA4508" w:rsidRPr="00C61EDA">
        <w:rPr>
          <w:sz w:val="18"/>
          <w:szCs w:val="18"/>
        </w:rPr>
        <w:t>nverses. The student will relat</w:t>
      </w:r>
      <w:r w:rsidRPr="00C61EDA">
        <w:rPr>
          <w:sz w:val="18"/>
          <w:szCs w:val="18"/>
        </w:rPr>
        <w:t>e the connec</w:t>
      </w:r>
      <w:r w:rsidR="00DA4508" w:rsidRPr="00C61EDA">
        <w:rPr>
          <w:sz w:val="18"/>
          <w:szCs w:val="18"/>
        </w:rPr>
        <w:t xml:space="preserve">tions among these approaches, </w:t>
      </w:r>
      <w:r w:rsidRPr="00C61EDA">
        <w:rPr>
          <w:sz w:val="18"/>
          <w:szCs w:val="18"/>
        </w:rPr>
        <w:t>Students will be required to synthesize know</w:t>
      </w:r>
      <w:r w:rsidR="00DA4508" w:rsidRPr="00C61EDA">
        <w:rPr>
          <w:sz w:val="18"/>
          <w:szCs w:val="18"/>
        </w:rPr>
        <w:t>ledge</w:t>
      </w:r>
      <w:r w:rsidRPr="00C61EDA">
        <w:rPr>
          <w:sz w:val="18"/>
          <w:szCs w:val="18"/>
        </w:rPr>
        <w:t xml:space="preserve"> of these topics to solve applications that model physical, social and/or economical situations. These applications emphasize derivatives as rate of change, local linear approx</w:t>
      </w:r>
      <w:r w:rsidR="00DA4508" w:rsidRPr="00C61EDA">
        <w:rPr>
          <w:sz w:val="18"/>
          <w:szCs w:val="18"/>
        </w:rPr>
        <w:t>imations, optimizations and curv</w:t>
      </w:r>
      <w:r w:rsidRPr="00C61EDA">
        <w:rPr>
          <w:sz w:val="18"/>
          <w:szCs w:val="18"/>
        </w:rPr>
        <w:t>e analysis</w:t>
      </w:r>
      <w:r w:rsidR="00DA4508" w:rsidRPr="00C61EDA">
        <w:rPr>
          <w:sz w:val="18"/>
          <w:szCs w:val="18"/>
        </w:rPr>
        <w:t>, and int</w:t>
      </w:r>
      <w:r w:rsidR="006277A2" w:rsidRPr="00C61EDA">
        <w:rPr>
          <w:sz w:val="18"/>
          <w:szCs w:val="18"/>
        </w:rPr>
        <w:t>egrals as Riemann sums, area of regions,</w:t>
      </w:r>
      <w:r w:rsidR="00DA4508" w:rsidRPr="00C61EDA">
        <w:rPr>
          <w:sz w:val="18"/>
          <w:szCs w:val="18"/>
        </w:rPr>
        <w:t xml:space="preserve"> volum</w:t>
      </w:r>
      <w:r w:rsidR="006277A2" w:rsidRPr="00C61EDA">
        <w:rPr>
          <w:sz w:val="18"/>
          <w:szCs w:val="18"/>
        </w:rPr>
        <w:t xml:space="preserve">e of solids with </w:t>
      </w:r>
      <w:r w:rsidR="00DA4508" w:rsidRPr="00C61EDA">
        <w:rPr>
          <w:sz w:val="18"/>
          <w:szCs w:val="18"/>
        </w:rPr>
        <w:t xml:space="preserve">known </w:t>
      </w:r>
      <w:r w:rsidR="006277A2" w:rsidRPr="00C61EDA">
        <w:rPr>
          <w:sz w:val="18"/>
          <w:szCs w:val="18"/>
        </w:rPr>
        <w:t xml:space="preserve">cross sections, average value of functions, and rectilinear motions.  </w:t>
      </w:r>
      <w:r w:rsidR="006277A2" w:rsidRPr="00C61EDA">
        <w:rPr>
          <w:bCs/>
          <w:sz w:val="18"/>
          <w:szCs w:val="18"/>
        </w:rPr>
        <w:t xml:space="preserve">Students will NOT take an SOL test at the completion of this course. </w:t>
      </w:r>
      <w:r w:rsidR="00DA4508" w:rsidRPr="00C61EDA">
        <w:rPr>
          <w:bCs/>
          <w:sz w:val="18"/>
          <w:szCs w:val="18"/>
        </w:rPr>
        <w:t xml:space="preserve"> </w:t>
      </w:r>
      <w:r w:rsidR="006277A2" w:rsidRPr="00C61EDA">
        <w:rPr>
          <w:sz w:val="18"/>
          <w:szCs w:val="18"/>
        </w:rPr>
        <w:t>Students may opt to take the Advanced Placement test at the completion of this course.</w:t>
      </w:r>
      <w:r w:rsidR="008C327F" w:rsidRPr="00C61EDA">
        <w:rPr>
          <w:sz w:val="18"/>
          <w:szCs w:val="18"/>
        </w:rPr>
        <w:tab/>
      </w:r>
    </w:p>
    <w:p w:rsidR="00530093" w:rsidRDefault="00530093"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FF"/>
          <w:sz w:val="18"/>
          <w:szCs w:val="18"/>
        </w:rPr>
      </w:pPr>
    </w:p>
    <w:p w:rsidR="00C61EDA" w:rsidRPr="00C61EDA" w:rsidRDefault="00C61EDA" w:rsidP="0053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FF"/>
          <w:sz w:val="18"/>
          <w:szCs w:val="18"/>
        </w:rPr>
      </w:pPr>
    </w:p>
    <w:p w:rsidR="0096083D" w:rsidRPr="009C5623" w:rsidRDefault="0096083D"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b/>
          <w:sz w:val="28"/>
          <w:szCs w:val="28"/>
        </w:rPr>
      </w:pPr>
      <w:r w:rsidRPr="009C5623">
        <w:rPr>
          <w:b/>
          <w:sz w:val="28"/>
          <w:szCs w:val="28"/>
        </w:rPr>
        <w:t>SCIENCE</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C87969" w:rsidRPr="00C61EDA" w:rsidRDefault="00EA3921"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sz w:val="18"/>
          <w:szCs w:val="18"/>
        </w:rPr>
      </w:pPr>
      <w:r w:rsidRPr="00C61EDA">
        <w:rPr>
          <w:bCs/>
          <w:i/>
          <w:sz w:val="18"/>
          <w:szCs w:val="18"/>
        </w:rPr>
        <w:tab/>
      </w:r>
      <w:r w:rsidR="00AE77DC" w:rsidRPr="00C61EDA">
        <w:rPr>
          <w:bCs/>
          <w:i/>
          <w:sz w:val="18"/>
          <w:szCs w:val="18"/>
        </w:rPr>
        <w:t>The Westmoreland County Public Schools is committed to providing a comprehensive science program. The ideal science curriculum engages all students while providing opportunities for those students demonstrating a heightened science interest and aptitude.</w:t>
      </w:r>
      <w:r w:rsidR="00FD4E5A" w:rsidRPr="00C61EDA">
        <w:rPr>
          <w:bCs/>
          <w:i/>
          <w:sz w:val="18"/>
          <w:szCs w:val="18"/>
        </w:rPr>
        <w:t xml:space="preserve"> </w:t>
      </w:r>
      <w:r w:rsidR="00C87969" w:rsidRPr="00C61EDA">
        <w:rPr>
          <w:bCs/>
          <w:i/>
          <w:sz w:val="18"/>
          <w:szCs w:val="18"/>
        </w:rPr>
        <w:t>A full range of science offerings is available to all students.  In addition, enhanced science opportunities are provided through the Governor’s School and Dual Enrollment science courses.</w:t>
      </w:r>
    </w:p>
    <w:p w:rsidR="00AE77DC" w:rsidRPr="00C61EDA" w:rsidRDefault="00AE77DC"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EARTH SCIENCE</w:t>
      </w:r>
      <w:r w:rsidR="004C18E7" w:rsidRPr="00C61EDA">
        <w:rPr>
          <w:b/>
          <w:bCs/>
          <w:sz w:val="18"/>
          <w:szCs w:val="18"/>
        </w:rPr>
        <w:t xml:space="preserve"> (4210)</w:t>
      </w:r>
      <w:r w:rsidR="00AB4F8E">
        <w:rPr>
          <w:b/>
          <w:bCs/>
          <w:sz w:val="18"/>
          <w:szCs w:val="18"/>
        </w:rPr>
        <w:t xml:space="preserve"> </w:t>
      </w:r>
    </w:p>
    <w:p w:rsidR="0096083D" w:rsidRPr="00C61EDA" w:rsidRDefault="004C18E7"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 xml:space="preserve">This course is designed to teach the students six basic subjects: measurements, problem solving skills, astronomy, meteorology, oceanography, and geology.  The students will learn the basic subjects using hands on activities, labs, and classroom work.  At the end of the course, the students will better understand the physical world </w:t>
      </w:r>
      <w:r w:rsidR="00AB4F8E">
        <w:rPr>
          <w:sz w:val="18"/>
          <w:szCs w:val="18"/>
        </w:rPr>
        <w:t>in which they live</w:t>
      </w:r>
      <w:r w:rsidR="0096083D" w:rsidRPr="00C61EDA">
        <w:rPr>
          <w:sz w:val="18"/>
          <w:szCs w:val="18"/>
        </w:rPr>
        <w:t>.</w:t>
      </w:r>
      <w:r w:rsidR="00AB4F8E">
        <w:rPr>
          <w:sz w:val="18"/>
          <w:szCs w:val="18"/>
        </w:rPr>
        <w:t xml:space="preserve"> Earth Science may be taken in the 9</w:t>
      </w:r>
      <w:r w:rsidR="00AB4F8E" w:rsidRPr="00AB4F8E">
        <w:rPr>
          <w:sz w:val="18"/>
          <w:szCs w:val="18"/>
          <w:vertAlign w:val="superscript"/>
        </w:rPr>
        <w:t>th</w:t>
      </w:r>
      <w:r w:rsidR="00AB4F8E">
        <w:rPr>
          <w:sz w:val="18"/>
          <w:szCs w:val="18"/>
        </w:rPr>
        <w:t xml:space="preserve"> or10</w:t>
      </w:r>
      <w:r w:rsidR="00AB4F8E" w:rsidRPr="00AB4F8E">
        <w:rPr>
          <w:sz w:val="18"/>
          <w:szCs w:val="18"/>
          <w:vertAlign w:val="superscript"/>
        </w:rPr>
        <w:t>th</w:t>
      </w:r>
      <w:r w:rsidR="00AB4F8E">
        <w:rPr>
          <w:sz w:val="18"/>
          <w:szCs w:val="18"/>
        </w:rPr>
        <w:t xml:space="preserve"> grades.</w:t>
      </w:r>
      <w:r w:rsidR="00F46D3A">
        <w:rPr>
          <w:sz w:val="18"/>
          <w:szCs w:val="18"/>
        </w:rPr>
        <w:t xml:space="preserve"> </w:t>
      </w:r>
      <w:r w:rsidR="00F46D3A" w:rsidRPr="00C61EDA">
        <w:rPr>
          <w:sz w:val="18"/>
          <w:szCs w:val="18"/>
        </w:rPr>
        <w:t>.  Students will take the associated SOL test at the completion of the course.</w:t>
      </w:r>
      <w:r w:rsidR="0096083D" w:rsidRPr="00C61EDA">
        <w:rPr>
          <w:sz w:val="18"/>
          <w:szCs w:val="18"/>
        </w:rPr>
        <w:tab/>
      </w:r>
      <w:r w:rsidR="0096083D" w:rsidRPr="00C61EDA">
        <w:rPr>
          <w:sz w:val="18"/>
          <w:szCs w:val="18"/>
        </w:rPr>
        <w:tab/>
      </w:r>
    </w:p>
    <w:p w:rsidR="0096083D"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193F46" w:rsidRPr="00193F46" w:rsidRDefault="00193F4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193F46">
        <w:rPr>
          <w:b/>
          <w:sz w:val="18"/>
          <w:szCs w:val="18"/>
        </w:rPr>
        <w:t>HONORS EARTH SCIENCE (4210H)</w:t>
      </w:r>
      <w:r>
        <w:rPr>
          <w:b/>
          <w:sz w:val="18"/>
          <w:szCs w:val="18"/>
        </w:rPr>
        <w:t xml:space="preserve"> </w:t>
      </w:r>
      <w:r w:rsidRPr="00C61EDA">
        <w:rPr>
          <w:b/>
          <w:bCs/>
          <w:sz w:val="18"/>
          <w:szCs w:val="18"/>
        </w:rPr>
        <w:t>(Weighted</w:t>
      </w:r>
      <w:r w:rsidR="007E5519">
        <w:rPr>
          <w:b/>
          <w:bCs/>
          <w:sz w:val="18"/>
          <w:szCs w:val="18"/>
        </w:rPr>
        <w:t xml:space="preserve"> – 4.5</w:t>
      </w:r>
      <w:r w:rsidRPr="00C61EDA">
        <w:rPr>
          <w:b/>
          <w:bCs/>
          <w:sz w:val="18"/>
          <w:szCs w:val="18"/>
        </w:rPr>
        <w:t>)</w:t>
      </w:r>
    </w:p>
    <w:p w:rsidR="00FF78B1" w:rsidRPr="00C61EDA" w:rsidRDefault="00FF78B1" w:rsidP="00FF7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i/>
          <w:sz w:val="18"/>
          <w:szCs w:val="18"/>
        </w:rPr>
      </w:pPr>
      <w:r w:rsidRPr="00C61EDA">
        <w:rPr>
          <w:bCs/>
          <w:i/>
          <w:sz w:val="18"/>
          <w:szCs w:val="18"/>
        </w:rPr>
        <w:t>Prerequisite:   Grade A or B in previous Honors course; or Grade of a</w:t>
      </w:r>
      <w:r>
        <w:rPr>
          <w:bCs/>
          <w:i/>
          <w:sz w:val="18"/>
          <w:szCs w:val="18"/>
        </w:rPr>
        <w:t>n</w:t>
      </w:r>
      <w:r w:rsidRPr="00C61EDA">
        <w:rPr>
          <w:bCs/>
          <w:i/>
          <w:sz w:val="18"/>
          <w:szCs w:val="18"/>
        </w:rPr>
        <w:t xml:space="preserve"> </w:t>
      </w:r>
      <w:r>
        <w:rPr>
          <w:bCs/>
          <w:i/>
          <w:sz w:val="18"/>
          <w:szCs w:val="18"/>
        </w:rPr>
        <w:t xml:space="preserve">A or </w:t>
      </w:r>
      <w:r w:rsidRPr="00C61EDA">
        <w:rPr>
          <w:bCs/>
          <w:i/>
          <w:sz w:val="18"/>
          <w:szCs w:val="18"/>
        </w:rPr>
        <w:t>B in a Standard Course with teacher recommendation; or Grade of C in previous Honors course with teacher recommendation; or if the student does not fit into any of the above categories the parent must have a conference with Guidance before placement will be considered.</w:t>
      </w:r>
    </w:p>
    <w:p w:rsidR="00FF78B1" w:rsidRPr="00C61EDA" w:rsidRDefault="00FF78B1" w:rsidP="00FF7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Honors Earth Science</w:t>
      </w:r>
      <w:r w:rsidRPr="00C61EDA">
        <w:rPr>
          <w:sz w:val="18"/>
          <w:szCs w:val="18"/>
        </w:rPr>
        <w:t xml:space="preserve"> covers the same skills as stat</w:t>
      </w:r>
      <w:r>
        <w:rPr>
          <w:sz w:val="18"/>
          <w:szCs w:val="18"/>
        </w:rPr>
        <w:t>ed in the Standard Earth Science</w:t>
      </w:r>
      <w:r w:rsidRPr="00C61EDA">
        <w:rPr>
          <w:sz w:val="18"/>
          <w:szCs w:val="18"/>
        </w:rPr>
        <w:t xml:space="preserve"> description but at a more in-depth</w:t>
      </w:r>
      <w:r>
        <w:rPr>
          <w:sz w:val="18"/>
          <w:szCs w:val="18"/>
        </w:rPr>
        <w:t xml:space="preserve"> and accelerated pace. </w:t>
      </w:r>
      <w:r w:rsidRPr="00C61EDA">
        <w:rPr>
          <w:sz w:val="18"/>
          <w:szCs w:val="18"/>
        </w:rPr>
        <w:t>Honors student must be self-motivated, accountable and well organized in order to be successful.</w:t>
      </w:r>
    </w:p>
    <w:p w:rsidR="00FF78B1" w:rsidRPr="00C61EDA" w:rsidRDefault="00FF78B1" w:rsidP="00FF7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193F46" w:rsidRPr="00C61EDA" w:rsidRDefault="00193F4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 xml:space="preserve">BIOLOGY </w:t>
      </w:r>
      <w:r w:rsidR="004C18E7" w:rsidRPr="00C61EDA">
        <w:rPr>
          <w:b/>
          <w:bCs/>
          <w:sz w:val="18"/>
          <w:szCs w:val="18"/>
        </w:rPr>
        <w:t>(4310)</w:t>
      </w:r>
    </w:p>
    <w:p w:rsidR="006E2810" w:rsidRPr="00C61EDA" w:rsidRDefault="004C18E7" w:rsidP="00552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 xml:space="preserve">Biology is the study of life.  During the course of the year, students will make observations, form hypotheses and manipulate variables to form conclusions based on the data that they have gathered.  Other topics of study will include cell theory, agents of disease, photosynthesis, human health concerns, genetics, and the classification and diversity of organisms. </w:t>
      </w:r>
      <w:r w:rsidR="00AB4F8E">
        <w:rPr>
          <w:sz w:val="18"/>
          <w:szCs w:val="18"/>
        </w:rPr>
        <w:t>Biology may be taken in the 9</w:t>
      </w:r>
      <w:r w:rsidR="00AB4F8E" w:rsidRPr="00AB4F8E">
        <w:rPr>
          <w:sz w:val="18"/>
          <w:szCs w:val="18"/>
          <w:vertAlign w:val="superscript"/>
        </w:rPr>
        <w:t>th</w:t>
      </w:r>
      <w:r w:rsidR="00AB4F8E">
        <w:rPr>
          <w:sz w:val="18"/>
          <w:szCs w:val="18"/>
        </w:rPr>
        <w:t xml:space="preserve"> or10</w:t>
      </w:r>
      <w:r w:rsidR="00AB4F8E" w:rsidRPr="00AB4F8E">
        <w:rPr>
          <w:sz w:val="18"/>
          <w:szCs w:val="18"/>
          <w:vertAlign w:val="superscript"/>
        </w:rPr>
        <w:t>th</w:t>
      </w:r>
      <w:r w:rsidR="00AB4F8E">
        <w:rPr>
          <w:sz w:val="18"/>
          <w:szCs w:val="18"/>
        </w:rPr>
        <w:t xml:space="preserve"> grades.</w:t>
      </w:r>
      <w:r w:rsidR="00F46D3A">
        <w:rPr>
          <w:sz w:val="18"/>
          <w:szCs w:val="18"/>
        </w:rPr>
        <w:t xml:space="preserve"> </w:t>
      </w:r>
      <w:r w:rsidR="00F46D3A" w:rsidRPr="00C61EDA">
        <w:rPr>
          <w:sz w:val="18"/>
          <w:szCs w:val="18"/>
        </w:rPr>
        <w:t xml:space="preserve"> Students will take the associated SOL test at the completion of the course.</w:t>
      </w:r>
      <w:r w:rsidR="00AB4F8E" w:rsidRPr="00C61EDA">
        <w:rPr>
          <w:sz w:val="18"/>
          <w:szCs w:val="18"/>
        </w:rPr>
        <w:tab/>
      </w:r>
    </w:p>
    <w:p w:rsidR="00193F46" w:rsidRDefault="00193F4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00193F46" w:rsidRDefault="00193F46" w:rsidP="00193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Pr>
          <w:b/>
          <w:sz w:val="18"/>
          <w:szCs w:val="18"/>
        </w:rPr>
        <w:t>HONORS BIOLOGY (4310H)</w:t>
      </w:r>
      <w:r w:rsidR="007E5519">
        <w:rPr>
          <w:b/>
          <w:sz w:val="18"/>
          <w:szCs w:val="18"/>
        </w:rPr>
        <w:t xml:space="preserve"> (Weighted – 4.5)</w:t>
      </w:r>
    </w:p>
    <w:p w:rsidR="00FF78B1" w:rsidRPr="00C61EDA" w:rsidRDefault="00FF78B1" w:rsidP="00FF7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i/>
          <w:sz w:val="18"/>
          <w:szCs w:val="18"/>
        </w:rPr>
      </w:pPr>
      <w:r w:rsidRPr="00C61EDA">
        <w:rPr>
          <w:bCs/>
          <w:i/>
          <w:sz w:val="18"/>
          <w:szCs w:val="18"/>
        </w:rPr>
        <w:t>Prerequisite:   Grade A or B in previous Honors course; or Grade of a</w:t>
      </w:r>
      <w:r>
        <w:rPr>
          <w:bCs/>
          <w:i/>
          <w:sz w:val="18"/>
          <w:szCs w:val="18"/>
        </w:rPr>
        <w:t>n</w:t>
      </w:r>
      <w:r w:rsidRPr="00C61EDA">
        <w:rPr>
          <w:bCs/>
          <w:i/>
          <w:sz w:val="18"/>
          <w:szCs w:val="18"/>
        </w:rPr>
        <w:t xml:space="preserve"> </w:t>
      </w:r>
      <w:r>
        <w:rPr>
          <w:bCs/>
          <w:i/>
          <w:sz w:val="18"/>
          <w:szCs w:val="18"/>
        </w:rPr>
        <w:t xml:space="preserve">A or </w:t>
      </w:r>
      <w:r w:rsidRPr="00C61EDA">
        <w:rPr>
          <w:bCs/>
          <w:i/>
          <w:sz w:val="18"/>
          <w:szCs w:val="18"/>
        </w:rPr>
        <w:t>B in a Standard Course with teacher recommendation; or Grade of C in previous Honors course with teacher recommendation; or if the student does not fit into any of the above categories the parent must have a conference with Guidance before placement will be considered.</w:t>
      </w:r>
    </w:p>
    <w:p w:rsidR="0096083D" w:rsidRPr="00C61EDA" w:rsidRDefault="00FF78B1" w:rsidP="00193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Honors Biology</w:t>
      </w:r>
      <w:r w:rsidRPr="00C61EDA">
        <w:rPr>
          <w:sz w:val="18"/>
          <w:szCs w:val="18"/>
        </w:rPr>
        <w:t xml:space="preserve"> covers the same skills as stat</w:t>
      </w:r>
      <w:r>
        <w:rPr>
          <w:sz w:val="18"/>
          <w:szCs w:val="18"/>
        </w:rPr>
        <w:t>ed in the Standard Biology</w:t>
      </w:r>
      <w:r w:rsidRPr="00C61EDA">
        <w:rPr>
          <w:sz w:val="18"/>
          <w:szCs w:val="18"/>
        </w:rPr>
        <w:t xml:space="preserve"> description but at a more in-depth</w:t>
      </w:r>
      <w:r>
        <w:rPr>
          <w:sz w:val="18"/>
          <w:szCs w:val="18"/>
        </w:rPr>
        <w:t xml:space="preserve"> and accelerated pace. </w:t>
      </w:r>
      <w:r w:rsidRPr="00C61EDA">
        <w:rPr>
          <w:sz w:val="18"/>
          <w:szCs w:val="18"/>
        </w:rPr>
        <w:t>Honors student must be self-motivated, accountable and well organized in order to be successful.</w:t>
      </w:r>
      <w:r w:rsidR="0096083D" w:rsidRPr="00C61EDA">
        <w:rPr>
          <w:sz w:val="18"/>
          <w:szCs w:val="18"/>
        </w:rPr>
        <w:tab/>
      </w:r>
      <w:r w:rsidR="0096083D" w:rsidRPr="00C61EDA">
        <w:rPr>
          <w:sz w:val="18"/>
          <w:szCs w:val="18"/>
        </w:rPr>
        <w:tab/>
      </w:r>
      <w:r w:rsidR="0096083D" w:rsidRPr="00C61EDA">
        <w:rPr>
          <w:sz w:val="18"/>
          <w:szCs w:val="18"/>
        </w:rPr>
        <w:tab/>
      </w:r>
      <w:r w:rsidR="0096083D" w:rsidRPr="00C61EDA">
        <w:rPr>
          <w:sz w:val="18"/>
          <w:szCs w:val="18"/>
        </w:rPr>
        <w:tab/>
      </w:r>
      <w:r w:rsidR="0096083D" w:rsidRPr="00C61EDA">
        <w:rPr>
          <w:sz w:val="18"/>
          <w:szCs w:val="18"/>
        </w:rPr>
        <w:tab/>
      </w:r>
    </w:p>
    <w:p w:rsidR="00C61EDA" w:rsidRDefault="00C61ED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ECOLOGY</w:t>
      </w:r>
      <w:r w:rsidRPr="00C61EDA">
        <w:rPr>
          <w:sz w:val="18"/>
          <w:szCs w:val="18"/>
        </w:rPr>
        <w:t xml:space="preserve"> \ </w:t>
      </w:r>
      <w:r w:rsidRPr="00C61EDA">
        <w:rPr>
          <w:b/>
          <w:bCs/>
          <w:sz w:val="18"/>
          <w:szCs w:val="18"/>
        </w:rPr>
        <w:t>BIOLOGY II</w:t>
      </w:r>
      <w:r w:rsidR="004C18E7" w:rsidRPr="00C61EDA">
        <w:rPr>
          <w:b/>
          <w:bCs/>
          <w:sz w:val="18"/>
          <w:szCs w:val="18"/>
        </w:rPr>
        <w:t xml:space="preserve">  (4340)</w:t>
      </w:r>
    </w:p>
    <w:p w:rsidR="0096083D" w:rsidRPr="00C61EDA" w:rsidRDefault="00AB4F8E"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Pr>
          <w:i/>
          <w:sz w:val="18"/>
          <w:szCs w:val="18"/>
        </w:rPr>
        <w:t xml:space="preserve">Pre-Requisites: Earth Science and </w:t>
      </w:r>
      <w:r w:rsidR="0096083D" w:rsidRPr="00C61EDA">
        <w:rPr>
          <w:i/>
          <w:sz w:val="18"/>
          <w:szCs w:val="18"/>
        </w:rPr>
        <w:t xml:space="preserve"> Biology</w:t>
      </w:r>
    </w:p>
    <w:p w:rsidR="00494299" w:rsidRPr="00C61EDA" w:rsidRDefault="004C18E7"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Ecology is a laboratory science course in which students study the interactions between humans, plants, animals, and the physical environment.  Students will apply knowledge from earth science, biology, and chemistry to study and understand the forces that affect ecosystems.  This laboratory science will incorporate a variety of hands-on activities both indoors and outdoors.  Student projects and problem solving will be emphasized.</w:t>
      </w:r>
    </w:p>
    <w:p w:rsidR="00494299" w:rsidRPr="00C61EDA" w:rsidRDefault="00494299" w:rsidP="001D2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CHEMISTRY</w:t>
      </w:r>
      <w:r w:rsidR="004C18E7" w:rsidRPr="00C61EDA">
        <w:rPr>
          <w:b/>
          <w:bCs/>
          <w:sz w:val="18"/>
          <w:szCs w:val="18"/>
        </w:rPr>
        <w:t xml:space="preserve"> (4410)</w:t>
      </w:r>
      <w:r w:rsidRPr="00C61EDA">
        <w:rPr>
          <w:b/>
          <w:bCs/>
          <w:sz w:val="18"/>
          <w:szCs w:val="18"/>
        </w:rPr>
        <w:tab/>
      </w:r>
      <w:r w:rsidR="001F0FC5" w:rsidRPr="00C61EDA">
        <w:rPr>
          <w:b/>
          <w:bCs/>
          <w:sz w:val="18"/>
          <w:szCs w:val="18"/>
        </w:rPr>
        <w:tab/>
      </w:r>
      <w:r w:rsidR="001F0FC5" w:rsidRPr="00C61EDA">
        <w:rPr>
          <w:b/>
          <w:bCs/>
          <w:sz w:val="18"/>
          <w:szCs w:val="18"/>
        </w:rPr>
        <w:tab/>
      </w:r>
      <w:r w:rsidRPr="00C61EDA">
        <w:rPr>
          <w:b/>
          <w:bCs/>
          <w:sz w:val="18"/>
          <w:szCs w:val="18"/>
        </w:rPr>
        <w:tab/>
      </w:r>
      <w:r w:rsidRPr="00C61EDA">
        <w:rPr>
          <w:b/>
          <w:bCs/>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Algebra I</w:t>
      </w:r>
    </w:p>
    <w:p w:rsidR="0096083D" w:rsidRPr="00C61EDA" w:rsidRDefault="004C18E7"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Students in these courses study matter, including its properties and the changes it undergoes.  Emphasis is placed on a mathematical approach to chemical principles and on developing laboratory skills.  General Chemistry is designed for students wh</w:t>
      </w:r>
      <w:r w:rsidR="00F46D3A">
        <w:rPr>
          <w:sz w:val="18"/>
          <w:szCs w:val="18"/>
        </w:rPr>
        <w:t>o have less background in math.</w:t>
      </w:r>
      <w:r w:rsidR="00F46D3A" w:rsidRPr="00C61EDA">
        <w:rPr>
          <w:sz w:val="18"/>
          <w:szCs w:val="18"/>
        </w:rPr>
        <w:t xml:space="preserve"> Students will take the associated SOL test at the completion of the course.</w:t>
      </w:r>
    </w:p>
    <w:p w:rsidR="006E2810" w:rsidRPr="00C61EDA" w:rsidRDefault="006E2810"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HONORS CHEMISTRY</w:t>
      </w:r>
      <w:r w:rsidR="007E5519">
        <w:rPr>
          <w:b/>
          <w:bCs/>
          <w:sz w:val="18"/>
          <w:szCs w:val="18"/>
        </w:rPr>
        <w:t>(4410H</w:t>
      </w:r>
      <w:r w:rsidR="004C18E7" w:rsidRPr="00C61EDA">
        <w:rPr>
          <w:b/>
          <w:bCs/>
          <w:sz w:val="18"/>
          <w:szCs w:val="18"/>
        </w:rPr>
        <w:t>)</w:t>
      </w:r>
      <w:r w:rsidRPr="00C61EDA">
        <w:rPr>
          <w:b/>
          <w:bCs/>
          <w:sz w:val="18"/>
          <w:szCs w:val="18"/>
        </w:rPr>
        <w:tab/>
      </w:r>
      <w:r w:rsidR="00193F46" w:rsidRPr="00C61EDA">
        <w:rPr>
          <w:b/>
          <w:bCs/>
          <w:sz w:val="18"/>
          <w:szCs w:val="18"/>
        </w:rPr>
        <w:t>(Weighted</w:t>
      </w:r>
      <w:r w:rsidR="007E5519">
        <w:rPr>
          <w:b/>
          <w:bCs/>
          <w:sz w:val="18"/>
          <w:szCs w:val="18"/>
        </w:rPr>
        <w:t xml:space="preserve"> – 4.5</w:t>
      </w:r>
      <w:r w:rsidR="00193F46" w:rsidRPr="00C61EDA">
        <w:rPr>
          <w:b/>
          <w:bCs/>
          <w:sz w:val="18"/>
          <w:szCs w:val="18"/>
        </w:rPr>
        <w:t>)</w:t>
      </w:r>
      <w:r w:rsidRPr="00C61EDA">
        <w:rPr>
          <w:b/>
          <w:bCs/>
          <w:sz w:val="18"/>
          <w:szCs w:val="18"/>
        </w:rPr>
        <w:tab/>
      </w:r>
    </w:p>
    <w:p w:rsidR="00FF78B1" w:rsidRPr="00C61EDA" w:rsidRDefault="0096083D" w:rsidP="00FF7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i/>
          <w:sz w:val="18"/>
          <w:szCs w:val="18"/>
        </w:rPr>
      </w:pPr>
      <w:r w:rsidRPr="00C61EDA">
        <w:rPr>
          <w:i/>
          <w:sz w:val="18"/>
          <w:szCs w:val="18"/>
        </w:rPr>
        <w:t>Pre-Requisite: Algebra I with a B or better grade.</w:t>
      </w:r>
      <w:r w:rsidR="00FF78B1" w:rsidRPr="00C61EDA">
        <w:rPr>
          <w:bCs/>
          <w:i/>
          <w:sz w:val="18"/>
          <w:szCs w:val="18"/>
        </w:rPr>
        <w:t xml:space="preserve">  Grade A or B in previous Honors course; or Grade of a</w:t>
      </w:r>
      <w:r w:rsidR="00FF78B1">
        <w:rPr>
          <w:bCs/>
          <w:i/>
          <w:sz w:val="18"/>
          <w:szCs w:val="18"/>
        </w:rPr>
        <w:t>n</w:t>
      </w:r>
      <w:r w:rsidR="00FF78B1" w:rsidRPr="00C61EDA">
        <w:rPr>
          <w:bCs/>
          <w:i/>
          <w:sz w:val="18"/>
          <w:szCs w:val="18"/>
        </w:rPr>
        <w:t xml:space="preserve"> </w:t>
      </w:r>
      <w:r w:rsidR="00FF78B1">
        <w:rPr>
          <w:bCs/>
          <w:i/>
          <w:sz w:val="18"/>
          <w:szCs w:val="18"/>
        </w:rPr>
        <w:t xml:space="preserve">A or </w:t>
      </w:r>
      <w:r w:rsidR="00FF78B1" w:rsidRPr="00C61EDA">
        <w:rPr>
          <w:bCs/>
          <w:i/>
          <w:sz w:val="18"/>
          <w:szCs w:val="18"/>
        </w:rPr>
        <w:t>B in a Standard Course with teacher recommendation; or Grade of C in previous Honors course with teacher recommendation; or if the student does not fit into any of the above categories the parent must have a conference with Guidance before placement will be considered.</w:t>
      </w:r>
    </w:p>
    <w:p w:rsidR="0096083D" w:rsidRPr="00C61EDA" w:rsidRDefault="004C18E7"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sidRPr="00C61EDA">
        <w:rPr>
          <w:sz w:val="18"/>
          <w:szCs w:val="18"/>
        </w:rPr>
        <w:tab/>
      </w:r>
      <w:r w:rsidR="0096083D" w:rsidRPr="00C61EDA">
        <w:rPr>
          <w:sz w:val="18"/>
          <w:szCs w:val="18"/>
        </w:rPr>
        <w:t xml:space="preserve">This class will move at a faster pace than General Chemistry and will cover topics of study in greater depth. Students in these courses study matter, including its properties and the changes it undergoes.  Emphasis is placed on a mathematical approach to chemical principles and on developing laboratory skills.  Honors Chemistry is designed for students who have a </w:t>
      </w:r>
      <w:r w:rsidR="0096083D" w:rsidRPr="00C61EDA">
        <w:rPr>
          <w:sz w:val="18"/>
          <w:szCs w:val="18"/>
          <w:u w:val="single"/>
        </w:rPr>
        <w:t>strong</w:t>
      </w:r>
      <w:r w:rsidR="0096083D" w:rsidRPr="00C61EDA">
        <w:rPr>
          <w:sz w:val="18"/>
          <w:szCs w:val="18"/>
        </w:rPr>
        <w:t xml:space="preserve"> background in math.</w:t>
      </w:r>
      <w:r w:rsidR="00F46D3A" w:rsidRPr="00F46D3A">
        <w:rPr>
          <w:sz w:val="18"/>
          <w:szCs w:val="18"/>
        </w:rPr>
        <w:t xml:space="preserve"> </w:t>
      </w:r>
      <w:r w:rsidR="00F46D3A" w:rsidRPr="00C61EDA">
        <w:rPr>
          <w:sz w:val="18"/>
          <w:szCs w:val="18"/>
        </w:rPr>
        <w:t xml:space="preserve">Students will take the associated SOL test at the completion of the course. </w:t>
      </w:r>
      <w:r w:rsidR="0096083D" w:rsidRPr="00C61EDA">
        <w:rPr>
          <w:sz w:val="18"/>
          <w:szCs w:val="18"/>
        </w:rPr>
        <w:t xml:space="preserve"> </w:t>
      </w:r>
      <w:r w:rsidR="001F0FC5" w:rsidRPr="00C61EDA">
        <w:rPr>
          <w:sz w:val="18"/>
          <w:szCs w:val="18"/>
        </w:rPr>
        <w:tab/>
      </w:r>
      <w:r w:rsidR="001F0FC5" w:rsidRPr="00C61EDA">
        <w:rPr>
          <w:sz w:val="18"/>
          <w:szCs w:val="18"/>
        </w:rPr>
        <w:tab/>
      </w:r>
    </w:p>
    <w:p w:rsidR="00AA56C2" w:rsidRDefault="00AA56C2" w:rsidP="00552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7E5519" w:rsidRDefault="007E5519" w:rsidP="00552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Pr>
          <w:b/>
          <w:bCs/>
          <w:sz w:val="18"/>
          <w:szCs w:val="18"/>
        </w:rPr>
        <w:t>PHYSICS AP PREP (4569) (Weighted – 5.0)</w:t>
      </w:r>
    </w:p>
    <w:p w:rsidR="007D20AB" w:rsidRPr="00C61EDA" w:rsidRDefault="007E5519" w:rsidP="00552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Pr>
          <w:b/>
          <w:bCs/>
          <w:sz w:val="18"/>
          <w:szCs w:val="18"/>
        </w:rPr>
        <w:tab/>
      </w:r>
      <w:r>
        <w:rPr>
          <w:bCs/>
          <w:sz w:val="18"/>
          <w:szCs w:val="18"/>
        </w:rPr>
        <w:t>Must be taken with or in conjunction with AP Physics.</w:t>
      </w:r>
      <w:r w:rsidR="007D20AB" w:rsidRPr="00C61EDA">
        <w:rPr>
          <w:b/>
          <w:bCs/>
          <w:sz w:val="18"/>
          <w:szCs w:val="18"/>
        </w:rPr>
        <w:tab/>
      </w:r>
    </w:p>
    <w:p w:rsidR="007D20AB" w:rsidRPr="00C61EDA" w:rsidRDefault="007D20AB" w:rsidP="0096083D">
      <w:pPr>
        <w:tabs>
          <w:tab w:val="center" w:pos="3015"/>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5252F" w:rsidP="0096083D">
      <w:pPr>
        <w:tabs>
          <w:tab w:val="center" w:pos="3015"/>
          <w:tab w:val="left" w:pos="3600"/>
          <w:tab w:val="left" w:pos="4320"/>
          <w:tab w:val="left" w:pos="5040"/>
          <w:tab w:val="left" w:pos="5760"/>
          <w:tab w:val="left" w:pos="6480"/>
          <w:tab w:val="left" w:pos="7200"/>
          <w:tab w:val="left" w:pos="7920"/>
          <w:tab w:val="left" w:pos="8640"/>
          <w:tab w:val="left" w:pos="9360"/>
        </w:tabs>
        <w:rPr>
          <w:sz w:val="18"/>
          <w:szCs w:val="18"/>
        </w:rPr>
      </w:pPr>
      <w:r>
        <w:rPr>
          <w:b/>
          <w:bCs/>
          <w:sz w:val="18"/>
          <w:szCs w:val="18"/>
        </w:rPr>
        <w:t xml:space="preserve">AP </w:t>
      </w:r>
      <w:r w:rsidR="0096083D" w:rsidRPr="00C61EDA">
        <w:rPr>
          <w:b/>
          <w:bCs/>
          <w:sz w:val="18"/>
          <w:szCs w:val="18"/>
        </w:rPr>
        <w:t>PHYSICS I</w:t>
      </w:r>
      <w:r>
        <w:rPr>
          <w:b/>
          <w:bCs/>
          <w:sz w:val="18"/>
          <w:szCs w:val="18"/>
        </w:rPr>
        <w:t xml:space="preserve"> </w:t>
      </w:r>
      <w:r w:rsidR="007E5519">
        <w:rPr>
          <w:b/>
          <w:bCs/>
          <w:sz w:val="18"/>
          <w:szCs w:val="18"/>
        </w:rPr>
        <w:t xml:space="preserve">(4570) </w:t>
      </w:r>
      <w:r>
        <w:rPr>
          <w:b/>
          <w:bCs/>
          <w:sz w:val="18"/>
          <w:szCs w:val="18"/>
        </w:rPr>
        <w:t>(Weighted</w:t>
      </w:r>
      <w:r w:rsidR="007E5519">
        <w:rPr>
          <w:b/>
          <w:bCs/>
          <w:sz w:val="18"/>
          <w:szCs w:val="18"/>
        </w:rPr>
        <w:t xml:space="preserve"> -5.0</w:t>
      </w:r>
      <w:r>
        <w:rPr>
          <w:b/>
          <w:bCs/>
          <w:sz w:val="18"/>
          <w:szCs w:val="18"/>
        </w:rPr>
        <w:t>)</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 xml:space="preserve">Pre-Requisite: Algebra II </w:t>
      </w:r>
    </w:p>
    <w:p w:rsidR="0044553A" w:rsidRPr="00C61EDA" w:rsidRDefault="00C671EE" w:rsidP="00552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r>
      <w:r w:rsidR="0096083D" w:rsidRPr="00C61EDA">
        <w:rPr>
          <w:sz w:val="18"/>
          <w:szCs w:val="18"/>
        </w:rPr>
        <w:t>This course is a study of the basic concepts of classical and contemporary physics.  The first semester is devoted to study of classical mechanics, focusing on the relationships between mass, velocity, acceleration, force, work, power, and energy.  The second half of the course covers topics including thermal physics, wave phenomena, optics, electricity, magnetism, and relativity.  Laboratory investigation is an integral part of the course. Lecture &amp; Laboratory: 4 college credits per semester course.  Student must take both semesters to receive high school credit.</w:t>
      </w:r>
      <w:r w:rsidR="0096083D" w:rsidRPr="00C61EDA">
        <w:rPr>
          <w:sz w:val="18"/>
          <w:szCs w:val="18"/>
        </w:rPr>
        <w:tab/>
      </w:r>
    </w:p>
    <w:p w:rsidR="00C53E63" w:rsidRDefault="00C53E63" w:rsidP="0096083D">
      <w:pPr>
        <w:tabs>
          <w:tab w:val="center" w:pos="3015"/>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96083D" w:rsidP="0096083D">
      <w:pPr>
        <w:tabs>
          <w:tab w:val="center" w:pos="3015"/>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sz w:val="18"/>
          <w:szCs w:val="18"/>
        </w:rPr>
        <w:tab/>
      </w:r>
    </w:p>
    <w:p w:rsidR="0096083D" w:rsidRPr="009C5623" w:rsidRDefault="0096083D"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9C5623">
        <w:rPr>
          <w:b/>
          <w:bCs/>
          <w:sz w:val="28"/>
          <w:szCs w:val="28"/>
        </w:rPr>
        <w:t>SOCIAL STUDIES</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C87969" w:rsidRPr="00C61EDA" w:rsidRDefault="00C87969"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ab/>
      </w:r>
      <w:r w:rsidRPr="00C61EDA">
        <w:rPr>
          <w:bCs/>
          <w:i/>
          <w:sz w:val="18"/>
          <w:szCs w:val="18"/>
        </w:rPr>
        <w:t>In grades 9-12, three years of social studies are required for graduation from high school in the state of Virginia: World History and Geography, Virginia and US History, and Virginia and US Government.  Stand</w:t>
      </w:r>
      <w:r w:rsidR="00F005ED" w:rsidRPr="00C61EDA">
        <w:rPr>
          <w:bCs/>
          <w:i/>
          <w:sz w:val="18"/>
          <w:szCs w:val="18"/>
        </w:rPr>
        <w:t>ard</w:t>
      </w:r>
      <w:r w:rsidRPr="00C61EDA">
        <w:rPr>
          <w:bCs/>
          <w:i/>
          <w:sz w:val="18"/>
          <w:szCs w:val="18"/>
        </w:rPr>
        <w:t xml:space="preserve"> Diploma candidates must earn three social studies credits.  Advanced Studies Diploma students must earn four social studies credits includ</w:t>
      </w:r>
      <w:r w:rsidR="00F005ED" w:rsidRPr="00C61EDA">
        <w:rPr>
          <w:bCs/>
          <w:i/>
          <w:sz w:val="18"/>
          <w:szCs w:val="18"/>
        </w:rPr>
        <w:t>ing</w:t>
      </w:r>
      <w:r w:rsidRPr="00C61EDA">
        <w:rPr>
          <w:bCs/>
          <w:i/>
          <w:sz w:val="18"/>
          <w:szCs w:val="18"/>
        </w:rPr>
        <w:t xml:space="preserve"> these three courses.  There are also a number of elective courses in social studies.</w:t>
      </w:r>
      <w:r w:rsidR="00110238" w:rsidRPr="00C61EDA">
        <w:rPr>
          <w:b/>
          <w:bCs/>
          <w:sz w:val="18"/>
          <w:szCs w:val="18"/>
        </w:rPr>
        <w:tab/>
      </w:r>
      <w:r w:rsidR="00110238" w:rsidRPr="00C61EDA">
        <w:rPr>
          <w:b/>
          <w:bCs/>
          <w:sz w:val="18"/>
          <w:szCs w:val="18"/>
        </w:rPr>
        <w:tab/>
      </w:r>
      <w:r w:rsidR="00110238" w:rsidRPr="00C61EDA">
        <w:rPr>
          <w:b/>
          <w:bCs/>
          <w:sz w:val="18"/>
          <w:szCs w:val="18"/>
        </w:rPr>
        <w:tab/>
      </w:r>
      <w:r w:rsidR="00110238" w:rsidRPr="00C61EDA">
        <w:rPr>
          <w:b/>
          <w:bCs/>
          <w:sz w:val="18"/>
          <w:szCs w:val="18"/>
        </w:rPr>
        <w:tab/>
      </w:r>
      <w:r w:rsidR="00110238" w:rsidRPr="00C61EDA">
        <w:rPr>
          <w:b/>
          <w:bCs/>
          <w:sz w:val="18"/>
          <w:szCs w:val="18"/>
        </w:rPr>
        <w:tab/>
      </w:r>
    </w:p>
    <w:p w:rsidR="00B42F26" w:rsidRDefault="00B42F2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WORLD HISTORY I</w:t>
      </w:r>
      <w:r w:rsidR="00395EEA" w:rsidRPr="00C61EDA">
        <w:rPr>
          <w:b/>
          <w:bCs/>
          <w:sz w:val="18"/>
          <w:szCs w:val="18"/>
        </w:rPr>
        <w:t xml:space="preserve"> (2215)</w:t>
      </w:r>
    </w:p>
    <w:p w:rsidR="00C671EE" w:rsidRDefault="00395EEA" w:rsidP="00C67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 xml:space="preserve">This freshman level course </w:t>
      </w:r>
      <w:r w:rsidR="00193F46">
        <w:rPr>
          <w:sz w:val="18"/>
          <w:szCs w:val="18"/>
        </w:rPr>
        <w:t xml:space="preserve">which will be taught at the middle school in eighth grade </w:t>
      </w:r>
      <w:r w:rsidR="0096083D" w:rsidRPr="00C61EDA">
        <w:rPr>
          <w:sz w:val="18"/>
          <w:szCs w:val="18"/>
        </w:rPr>
        <w:t xml:space="preserve">studies the origin of western civilization and its impact on us today from prehistoric times to 1500 A.D.  Emphasis is placed on </w:t>
      </w:r>
      <w:smartTag w:uri="urn:schemas-microsoft-com:office:smarttags" w:element="country-region">
        <w:r w:rsidR="0096083D" w:rsidRPr="00C61EDA">
          <w:rPr>
            <w:sz w:val="18"/>
            <w:szCs w:val="18"/>
          </w:rPr>
          <w:t>Egypt</w:t>
        </w:r>
      </w:smartTag>
      <w:r w:rsidR="0096083D" w:rsidRPr="00C61EDA">
        <w:rPr>
          <w:sz w:val="18"/>
          <w:szCs w:val="18"/>
        </w:rPr>
        <w:t xml:space="preserve">, Ancient Middle East, Greece, </w:t>
      </w:r>
      <w:smartTag w:uri="urn:schemas-microsoft-com:office:smarttags" w:element="place">
        <w:smartTag w:uri="urn:schemas-microsoft-com:office:smarttags" w:element="City">
          <w:r w:rsidR="0096083D" w:rsidRPr="00C61EDA">
            <w:rPr>
              <w:sz w:val="18"/>
              <w:szCs w:val="18"/>
            </w:rPr>
            <w:t>Rome</w:t>
          </w:r>
        </w:smartTag>
      </w:smartTag>
      <w:r w:rsidR="0096083D" w:rsidRPr="00C61EDA">
        <w:rPr>
          <w:sz w:val="18"/>
          <w:szCs w:val="18"/>
        </w:rPr>
        <w:t>, the Middle Ages, and the Renaissance. Historical emphasis is placed on such areas as daily life, architecture, art, music, religion, and philosophy.  This course provides a strong background for students on the traditions that form the basis of our society: our language, laws, religions, and economic systems.  Students will participate in writing and thinking skills, interpreting charts and graphs, history projects, book reviews, current events, geographic skills and use of computer technology.</w:t>
      </w:r>
      <w:r w:rsidR="00F46D3A">
        <w:rPr>
          <w:sz w:val="18"/>
          <w:szCs w:val="18"/>
        </w:rPr>
        <w:t xml:space="preserve"> </w:t>
      </w:r>
      <w:r w:rsidR="00F46D3A" w:rsidRPr="00C61EDA">
        <w:rPr>
          <w:sz w:val="18"/>
          <w:szCs w:val="18"/>
        </w:rPr>
        <w:t xml:space="preserve"> Students will take the associated SOL test at the completion of the course.</w:t>
      </w:r>
      <w:r w:rsidR="00C671EE">
        <w:rPr>
          <w:sz w:val="18"/>
          <w:szCs w:val="18"/>
        </w:rPr>
        <w:t xml:space="preserve"> </w:t>
      </w:r>
      <w:r w:rsidR="00C671EE" w:rsidRPr="00C61EDA">
        <w:rPr>
          <w:sz w:val="18"/>
          <w:szCs w:val="18"/>
        </w:rPr>
        <w:t>Students will take the associated SOL test at the completion of the course.</w:t>
      </w:r>
    </w:p>
    <w:p w:rsidR="00AA56C2" w:rsidRPr="00C61EDA" w:rsidRDefault="00AA56C2" w:rsidP="00C67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847A3A" w:rsidRPr="00C61EDA" w:rsidRDefault="00847A3A" w:rsidP="00847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GLOBAL STUDIES (2997)</w:t>
      </w:r>
      <w:r w:rsidR="00387A67" w:rsidRPr="00C61EDA">
        <w:rPr>
          <w:b/>
          <w:bCs/>
          <w:sz w:val="18"/>
          <w:szCs w:val="18"/>
        </w:rPr>
        <w:t xml:space="preserve"> </w:t>
      </w:r>
      <w:r w:rsidR="00C91E16">
        <w:rPr>
          <w:b/>
          <w:bCs/>
          <w:sz w:val="18"/>
          <w:szCs w:val="18"/>
        </w:rPr>
        <w:t>(Elective)</w:t>
      </w:r>
    </w:p>
    <w:p w:rsidR="00287460" w:rsidRPr="00AA56C2" w:rsidRDefault="00287460" w:rsidP="00847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AA56C2">
        <w:rPr>
          <w:bCs/>
          <w:i/>
          <w:sz w:val="18"/>
          <w:szCs w:val="18"/>
        </w:rPr>
        <w:t>PreRequisite: Mu</w:t>
      </w:r>
      <w:r w:rsidR="00892813" w:rsidRPr="00AA56C2">
        <w:rPr>
          <w:bCs/>
          <w:i/>
          <w:sz w:val="18"/>
          <w:szCs w:val="18"/>
        </w:rPr>
        <w:t>st have passed World History I.</w:t>
      </w:r>
      <w:r w:rsidR="00C671EE" w:rsidRPr="00AA56C2">
        <w:rPr>
          <w:bCs/>
          <w:i/>
          <w:sz w:val="18"/>
          <w:szCs w:val="18"/>
        </w:rPr>
        <w:t xml:space="preserve"> </w:t>
      </w:r>
    </w:p>
    <w:p w:rsidR="00847A3A" w:rsidRPr="00C61EDA" w:rsidRDefault="00AA56C2" w:rsidP="00847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Pr>
          <w:bCs/>
          <w:sz w:val="18"/>
          <w:szCs w:val="18"/>
        </w:rPr>
        <w:tab/>
      </w:r>
      <w:r w:rsidR="00847A3A" w:rsidRPr="00C61EDA">
        <w:rPr>
          <w:bCs/>
          <w:sz w:val="18"/>
          <w:szCs w:val="18"/>
        </w:rPr>
        <w:t>This course will allow students to explore major regions around the world and to study global issues,</w:t>
      </w:r>
      <w:r w:rsidR="00C671EE">
        <w:rPr>
          <w:bCs/>
          <w:sz w:val="18"/>
          <w:szCs w:val="18"/>
        </w:rPr>
        <w:t xml:space="preserve"> cultures, and connections.  Students</w:t>
      </w:r>
      <w:r w:rsidR="00847A3A" w:rsidRPr="00C61EDA">
        <w:rPr>
          <w:bCs/>
          <w:sz w:val="18"/>
          <w:szCs w:val="18"/>
        </w:rPr>
        <w:t xml:space="preserve"> will cross many academic disciplines including geography, history, language and the arts.  The major civilizations of</w:t>
      </w:r>
      <w:r w:rsidR="00C671EE">
        <w:rPr>
          <w:bCs/>
          <w:sz w:val="18"/>
          <w:szCs w:val="18"/>
        </w:rPr>
        <w:t xml:space="preserve"> </w:t>
      </w:r>
      <w:r w:rsidR="00847A3A" w:rsidRPr="00C61EDA">
        <w:rPr>
          <w:bCs/>
          <w:sz w:val="18"/>
          <w:szCs w:val="18"/>
        </w:rPr>
        <w:t>t</w:t>
      </w:r>
      <w:r w:rsidR="00C671EE">
        <w:rPr>
          <w:bCs/>
          <w:sz w:val="18"/>
          <w:szCs w:val="18"/>
        </w:rPr>
        <w:t>h</w:t>
      </w:r>
      <w:r w:rsidR="00847A3A" w:rsidRPr="00C61EDA">
        <w:rPr>
          <w:bCs/>
          <w:sz w:val="18"/>
          <w:szCs w:val="18"/>
        </w:rPr>
        <w:t xml:space="preserve">e Middle East, </w:t>
      </w:r>
      <w:smartTag w:uri="urn:schemas-microsoft-com:office:smarttags" w:element="country-region">
        <w:r w:rsidR="00847A3A" w:rsidRPr="00C61EDA">
          <w:rPr>
            <w:bCs/>
            <w:sz w:val="18"/>
            <w:szCs w:val="18"/>
          </w:rPr>
          <w:t>China</w:t>
        </w:r>
      </w:smartTag>
      <w:r w:rsidR="00847A3A" w:rsidRPr="00C61EDA">
        <w:rPr>
          <w:bCs/>
          <w:sz w:val="18"/>
          <w:szCs w:val="18"/>
        </w:rPr>
        <w:t xml:space="preserve">, </w:t>
      </w:r>
      <w:smartTag w:uri="urn:schemas-microsoft-com:office:smarttags" w:element="country-region">
        <w:smartTag w:uri="urn:schemas-microsoft-com:office:smarttags" w:element="place">
          <w:r w:rsidR="00847A3A" w:rsidRPr="00C61EDA">
            <w:rPr>
              <w:bCs/>
              <w:sz w:val="18"/>
              <w:szCs w:val="18"/>
            </w:rPr>
            <w:t>India</w:t>
          </w:r>
        </w:smartTag>
      </w:smartTag>
      <w:r w:rsidR="00847A3A" w:rsidRPr="00C61EDA">
        <w:rPr>
          <w:bCs/>
          <w:sz w:val="18"/>
          <w:szCs w:val="18"/>
        </w:rPr>
        <w:t>, Sub-Saharan Africa, and Latin</w:t>
      </w:r>
      <w:r w:rsidR="00C671EE">
        <w:rPr>
          <w:bCs/>
          <w:sz w:val="18"/>
          <w:szCs w:val="18"/>
        </w:rPr>
        <w:t xml:space="preserve"> American will be analyzed. Among the skills students c</w:t>
      </w:r>
      <w:r w:rsidR="00847A3A" w:rsidRPr="00C61EDA">
        <w:rPr>
          <w:bCs/>
          <w:sz w:val="18"/>
          <w:szCs w:val="18"/>
        </w:rPr>
        <w:t>an develop are issue analysis, problem solving and research/investigation. Within each unit of study, students will explore the region geography and influences, religion, languge, art, economic issues, political issues and key historic developments.</w:t>
      </w:r>
    </w:p>
    <w:p w:rsidR="0072101D" w:rsidRDefault="0072101D" w:rsidP="00847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847A3A" w:rsidRPr="00C61EDA" w:rsidRDefault="00847A3A" w:rsidP="00847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AFRICAN AMERICAN STUDIES (2371)</w:t>
      </w:r>
      <w:r w:rsidR="00AA56C2">
        <w:rPr>
          <w:b/>
          <w:bCs/>
          <w:sz w:val="18"/>
          <w:szCs w:val="18"/>
        </w:rPr>
        <w:t xml:space="preserve"> (Elective)</w:t>
      </w:r>
    </w:p>
    <w:p w:rsidR="0096083D" w:rsidRPr="00C61EDA" w:rsidRDefault="00847A3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t xml:space="preserve">African American Studies in an elective course designed for students in grades ten through twelve.  The course focuses on African American literature and history.  This course traces the African American from his origin in Africa to his present life in </w:t>
      </w:r>
      <w:smartTag w:uri="urn:schemas-microsoft-com:office:smarttags" w:element="country-region">
        <w:smartTag w:uri="urn:schemas-microsoft-com:office:smarttags" w:element="place">
          <w:r w:rsidRPr="00C61EDA">
            <w:rPr>
              <w:sz w:val="18"/>
              <w:szCs w:val="18"/>
            </w:rPr>
            <w:t>America</w:t>
          </w:r>
        </w:smartTag>
      </w:smartTag>
      <w:r w:rsidRPr="00C61EDA">
        <w:rPr>
          <w:sz w:val="18"/>
          <w:szCs w:val="18"/>
        </w:rPr>
        <w:t>.</w:t>
      </w:r>
      <w:r w:rsidR="00F36794" w:rsidRPr="00C61EDA">
        <w:rPr>
          <w:sz w:val="18"/>
          <w:szCs w:val="18"/>
        </w:rPr>
        <w:tab/>
      </w:r>
      <w:r w:rsidR="00F36794" w:rsidRPr="00C61EDA">
        <w:rPr>
          <w:sz w:val="18"/>
          <w:szCs w:val="18"/>
        </w:rPr>
        <w:tab/>
      </w:r>
      <w:r w:rsidR="00F36794" w:rsidRPr="00C61EDA">
        <w:rPr>
          <w:sz w:val="18"/>
          <w:szCs w:val="18"/>
        </w:rPr>
        <w:tab/>
      </w:r>
      <w:r w:rsidR="00F36794" w:rsidRPr="00C61EDA">
        <w:rPr>
          <w:sz w:val="18"/>
          <w:szCs w:val="18"/>
        </w:rPr>
        <w:tab/>
      </w:r>
      <w:r w:rsidR="00F36794" w:rsidRPr="00C61EDA">
        <w:rPr>
          <w:sz w:val="18"/>
          <w:szCs w:val="18"/>
        </w:rPr>
        <w:tab/>
      </w:r>
      <w:r w:rsidR="00F36794" w:rsidRPr="00C61EDA">
        <w:rPr>
          <w:sz w:val="18"/>
          <w:szCs w:val="18"/>
        </w:rPr>
        <w:tab/>
      </w:r>
      <w:r w:rsidR="00F36794" w:rsidRPr="00C61EDA">
        <w:rPr>
          <w:sz w:val="18"/>
          <w:szCs w:val="18"/>
        </w:rPr>
        <w:tab/>
      </w:r>
      <w:r w:rsidR="00705B25" w:rsidRPr="00C61EDA">
        <w:rPr>
          <w:sz w:val="18"/>
          <w:szCs w:val="18"/>
        </w:rPr>
        <w:tab/>
      </w:r>
      <w:r w:rsidR="00705B25" w:rsidRPr="00C61EDA">
        <w:rPr>
          <w:sz w:val="18"/>
          <w:szCs w:val="18"/>
        </w:rPr>
        <w:tab/>
      </w:r>
      <w:r w:rsidR="00705B25" w:rsidRPr="00C61EDA">
        <w:rPr>
          <w:sz w:val="18"/>
          <w:szCs w:val="18"/>
        </w:rPr>
        <w:tab/>
      </w:r>
      <w:r w:rsidR="00705B25" w:rsidRPr="00C61EDA">
        <w:rPr>
          <w:sz w:val="18"/>
          <w:szCs w:val="18"/>
        </w:rPr>
        <w:tab/>
      </w:r>
      <w:r w:rsidR="00705B25" w:rsidRPr="00C61EDA">
        <w:rPr>
          <w:sz w:val="18"/>
          <w:szCs w:val="18"/>
        </w:rPr>
        <w:tab/>
      </w:r>
      <w:r w:rsidR="00705B25" w:rsidRPr="00C61EDA">
        <w:rPr>
          <w:sz w:val="18"/>
          <w:szCs w:val="18"/>
        </w:rPr>
        <w:tab/>
      </w:r>
      <w:r w:rsidR="00705B25" w:rsidRPr="00C61EDA">
        <w:rPr>
          <w:sz w:val="18"/>
          <w:szCs w:val="18"/>
        </w:rPr>
        <w:tab/>
      </w:r>
      <w:r w:rsidR="00705B25" w:rsidRPr="00C61EDA">
        <w:rPr>
          <w:sz w:val="18"/>
          <w:szCs w:val="18"/>
        </w:rPr>
        <w:tab/>
      </w:r>
      <w:r w:rsidR="00110238" w:rsidRPr="00C61EDA">
        <w:rPr>
          <w:sz w:val="18"/>
          <w:szCs w:val="18"/>
        </w:rPr>
        <w:tab/>
      </w:r>
    </w:p>
    <w:p w:rsidR="0096083D" w:rsidRPr="00C61EDA" w:rsidRDefault="00494299"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18"/>
          <w:szCs w:val="18"/>
        </w:rPr>
      </w:pP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sz w:val="18"/>
          <w:szCs w:val="18"/>
        </w:rPr>
      </w:pPr>
      <w:r w:rsidRPr="00C61EDA">
        <w:rPr>
          <w:b/>
          <w:bCs/>
          <w:i/>
          <w:sz w:val="18"/>
          <w:szCs w:val="18"/>
        </w:rPr>
        <w:t>WORLD HISTORY II</w:t>
      </w:r>
      <w:r w:rsidR="00395EEA" w:rsidRPr="00C61EDA">
        <w:rPr>
          <w:b/>
          <w:bCs/>
          <w:i/>
          <w:sz w:val="18"/>
          <w:szCs w:val="18"/>
        </w:rPr>
        <w:t xml:space="preserve"> (2216)</w:t>
      </w:r>
    </w:p>
    <w:p w:rsidR="00395EEA" w:rsidRDefault="00395EE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(Alternative to World History 1 or World Geography unless in the Advanced Diploma Track)</w:t>
      </w:r>
    </w:p>
    <w:p w:rsidR="002B4B45" w:rsidRPr="00C61EDA" w:rsidRDefault="002B4B45" w:rsidP="002B4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C61EDA">
        <w:rPr>
          <w:bCs/>
          <w:i/>
          <w:sz w:val="18"/>
          <w:szCs w:val="18"/>
        </w:rPr>
        <w:t>Prerequisite</w:t>
      </w:r>
      <w:r>
        <w:rPr>
          <w:bCs/>
          <w:i/>
          <w:sz w:val="18"/>
          <w:szCs w:val="18"/>
        </w:rPr>
        <w:t xml:space="preserve">:  Passed World History I </w:t>
      </w:r>
      <w:r w:rsidRPr="00C61EDA">
        <w:rPr>
          <w:bCs/>
          <w:i/>
          <w:sz w:val="18"/>
          <w:szCs w:val="18"/>
        </w:rPr>
        <w:t>and the associated SOL. Students need to be motivated and self-disciplined.</w:t>
      </w:r>
    </w:p>
    <w:p w:rsidR="00494299" w:rsidRDefault="000934CE"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This history course acts as a continuation of World History I. The course stresses Modern European History. It begins with the European Renaissance and continues through the development of modern European nations, the French Revolution, Industrial Revolution, the World Wars, and the world today. While considering all relevant regions and events, the course will analyze cultural, economic, political, and social developments, emphasizing connections to contemporary issues. Students will participate in writing and thinking skills, interpreting charts and graphs, history projects, book reviews, current events, geography skills, and utilizing computer technology.</w:t>
      </w:r>
      <w:r w:rsidR="00F46D3A" w:rsidRPr="00C61EDA">
        <w:rPr>
          <w:sz w:val="18"/>
          <w:szCs w:val="18"/>
        </w:rPr>
        <w:t xml:space="preserve"> Students will take the associated SOL test at the completion of the course.</w:t>
      </w:r>
    </w:p>
    <w:p w:rsidR="002B4B45" w:rsidRPr="00C61EDA" w:rsidRDefault="002B4B4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705B2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 xml:space="preserve">UNITED STATES AND </w:t>
      </w:r>
      <w:smartTag w:uri="urn:schemas-microsoft-com:office:smarttags" w:element="State">
        <w:smartTag w:uri="urn:schemas-microsoft-com:office:smarttags" w:element="place">
          <w:r w:rsidRPr="00C61EDA">
            <w:rPr>
              <w:b/>
              <w:bCs/>
              <w:sz w:val="18"/>
              <w:szCs w:val="18"/>
            </w:rPr>
            <w:t>VIRGINIA</w:t>
          </w:r>
        </w:smartTag>
      </w:smartTag>
      <w:r w:rsidRPr="00C61EDA">
        <w:rPr>
          <w:b/>
          <w:bCs/>
          <w:sz w:val="18"/>
          <w:szCs w:val="18"/>
        </w:rPr>
        <w:t xml:space="preserve"> HISTORY</w:t>
      </w:r>
      <w:r w:rsidR="000934CE" w:rsidRPr="00C61EDA">
        <w:rPr>
          <w:b/>
          <w:bCs/>
          <w:sz w:val="18"/>
          <w:szCs w:val="18"/>
        </w:rPr>
        <w:t xml:space="preserve"> (2360)</w:t>
      </w:r>
    </w:p>
    <w:p w:rsidR="0096083D" w:rsidRPr="00C61EDA" w:rsidRDefault="000934CE"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sz w:val="18"/>
          <w:szCs w:val="18"/>
        </w:rPr>
        <w:tab/>
      </w:r>
      <w:r w:rsidR="0096083D" w:rsidRPr="00C61EDA">
        <w:rPr>
          <w:sz w:val="18"/>
          <w:szCs w:val="18"/>
        </w:rPr>
        <w:t xml:space="preserve">This junior level course will examine the important people, institutions, and events from the Age of Exploration through the present day.  While providing a strong factual survey of </w:t>
      </w:r>
      <w:smartTag w:uri="urn:schemas-microsoft-com:office:smarttags" w:element="country-region">
        <w:smartTag w:uri="urn:schemas-microsoft-com:office:smarttags" w:element="place">
          <w:r w:rsidR="0096083D" w:rsidRPr="00C61EDA">
            <w:rPr>
              <w:sz w:val="18"/>
              <w:szCs w:val="18"/>
            </w:rPr>
            <w:t>America</w:t>
          </w:r>
        </w:smartTag>
      </w:smartTag>
      <w:r w:rsidR="0096083D" w:rsidRPr="00C61EDA">
        <w:rPr>
          <w:sz w:val="18"/>
          <w:szCs w:val="18"/>
        </w:rPr>
        <w:t>, the crux of this course is an in-depth analysis of the important ideas and movements that help shape the American story. Students will participate in writing and thinking skills, interpreting charts and graphs, history projects, current events, geography skills, and utilizing computer technology.</w:t>
      </w:r>
      <w:r w:rsidR="00F46D3A">
        <w:rPr>
          <w:sz w:val="18"/>
          <w:szCs w:val="18"/>
        </w:rPr>
        <w:t xml:space="preserve"> </w:t>
      </w:r>
      <w:r w:rsidR="00F46D3A" w:rsidRPr="00C61EDA">
        <w:rPr>
          <w:sz w:val="18"/>
          <w:szCs w:val="18"/>
        </w:rPr>
        <w:t xml:space="preserve"> Students will take the associated SOL test at the completion of the course.</w:t>
      </w:r>
      <w:r w:rsidR="0096083D" w:rsidRPr="00C61EDA">
        <w:rPr>
          <w:b/>
          <w:bCs/>
          <w:sz w:val="18"/>
          <w:szCs w:val="18"/>
        </w:rPr>
        <w:tab/>
      </w:r>
      <w:r w:rsidR="0096083D" w:rsidRPr="00C61EDA">
        <w:rPr>
          <w:b/>
          <w:bCs/>
          <w:sz w:val="18"/>
          <w:szCs w:val="18"/>
        </w:rPr>
        <w:tab/>
      </w:r>
    </w:p>
    <w:p w:rsidR="007D20AB" w:rsidRDefault="007D20AB"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3F2425" w:rsidRDefault="003F2425" w:rsidP="003F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Pr>
          <w:b/>
          <w:sz w:val="18"/>
          <w:szCs w:val="18"/>
        </w:rPr>
        <w:t>AP US HISTORY PREP (2319PR)  (Weighted – 5.0) (Elective)</w:t>
      </w:r>
    </w:p>
    <w:p w:rsidR="003F2425" w:rsidRDefault="003F2425" w:rsidP="003F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Pr>
          <w:bCs/>
          <w:sz w:val="18"/>
          <w:szCs w:val="18"/>
        </w:rPr>
        <w:t>Must be taken with or in conjunction with AP Physics.</w:t>
      </w:r>
    </w:p>
    <w:p w:rsidR="003F2425" w:rsidRPr="00C61EDA" w:rsidRDefault="003F2425" w:rsidP="003F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301B3F" w:rsidRDefault="00301B3F"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301B3F" w:rsidRDefault="00301B3F"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301B3F" w:rsidRDefault="00301B3F"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lastRenderedPageBreak/>
        <w:t>ADVANCED PLACEMENT (AP) U. S.  HISTORY</w:t>
      </w:r>
      <w:r w:rsidR="000934CE" w:rsidRPr="00C61EDA">
        <w:rPr>
          <w:b/>
          <w:bCs/>
          <w:sz w:val="18"/>
          <w:szCs w:val="18"/>
        </w:rPr>
        <w:t xml:space="preserve">  (2319)</w:t>
      </w:r>
      <w:r w:rsidR="00193F46">
        <w:rPr>
          <w:b/>
          <w:bCs/>
          <w:sz w:val="18"/>
          <w:szCs w:val="18"/>
        </w:rPr>
        <w:t xml:space="preserve"> </w:t>
      </w:r>
      <w:r w:rsidR="00193F46" w:rsidRPr="00C61EDA">
        <w:rPr>
          <w:b/>
          <w:bCs/>
          <w:sz w:val="18"/>
          <w:szCs w:val="18"/>
        </w:rPr>
        <w:t>(Weighted</w:t>
      </w:r>
      <w:r w:rsidR="003F2425">
        <w:rPr>
          <w:b/>
          <w:bCs/>
          <w:sz w:val="18"/>
          <w:szCs w:val="18"/>
        </w:rPr>
        <w:t xml:space="preserve"> – 5.0</w:t>
      </w:r>
      <w:r w:rsidR="00193F46" w:rsidRPr="00C61EDA">
        <w:rPr>
          <w:b/>
          <w:bCs/>
          <w:sz w:val="18"/>
          <w:szCs w:val="18"/>
        </w:rPr>
        <w:t>)</w:t>
      </w:r>
      <w:r w:rsidRPr="00C61EDA">
        <w:rPr>
          <w:b/>
          <w:bCs/>
          <w:sz w:val="18"/>
          <w:szCs w:val="18"/>
        </w:rPr>
        <w:tab/>
      </w:r>
      <w:r w:rsidR="004B0149" w:rsidRPr="00C61EDA">
        <w:rPr>
          <w:b/>
          <w:bCs/>
          <w:sz w:val="18"/>
          <w:szCs w:val="18"/>
        </w:rPr>
        <w:t xml:space="preserve"> (Includes a prep class first semester.)</w:t>
      </w:r>
    </w:p>
    <w:p w:rsidR="00AD3A65" w:rsidRPr="00AD3A65" w:rsidRDefault="00AD3A65" w:rsidP="00AD3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AD3A65">
        <w:rPr>
          <w:bCs/>
          <w:i/>
          <w:sz w:val="18"/>
          <w:szCs w:val="18"/>
        </w:rPr>
        <w:t>Prerequisite:   Grade A or B in previous Honors course; or Grade of an A or B in a Standard Course with teacher recommendation; or Grade of C in previous Honors course with teacher recommendation; or if the student does not fit into any of the above categories the parent must have a conference with Guidance before placement will be considered.</w:t>
      </w:r>
    </w:p>
    <w:p w:rsidR="00C671EE" w:rsidRDefault="000934CE"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 xml:space="preserve">Advanced Placement United States History provides a study of history and culture at a much more challenging level than the normal high school honor course; the demands of the class are equivalent to those made by an introductory college course.  Emphasis will be on the development of analytical thinking, reading, and writing skills.  However, students will build a strong foundation of factual knowledge as well, for the intelligent exercise of analytical skills is impossible without the support of systematic factual knowledge.  Content will include the full scope of United States History from the Age of Exploration through the 1980's.  Students will interpret primary sources, including documentary material, maps, statistical tables, and pictorial and graphic evidence of historical events; weigh different interpretations of events found in articles by professional historians; and marshal evidence in support of their own conclusions about historical events.  </w:t>
      </w:r>
    </w:p>
    <w:p w:rsidR="007D20AB" w:rsidRPr="00C61EDA" w:rsidRDefault="00C671EE"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Pr>
          <w:sz w:val="18"/>
          <w:szCs w:val="18"/>
        </w:rPr>
        <w:tab/>
      </w:r>
      <w:r w:rsidR="0096083D" w:rsidRPr="00C61EDA">
        <w:rPr>
          <w:sz w:val="18"/>
          <w:szCs w:val="18"/>
        </w:rPr>
        <w:t>Obviously, the AP history course assumes a high level of motivation and discipline as well as academic ability!  Like other courses that are part of the College Board Advanced Placement program, this class will prepare students for the national AP exam on the subject. Students are required to earn a 3, 4, or 5 on the AP Exam to be eligible for college credit. Talk to your college admissions counselor.</w:t>
      </w:r>
      <w:r w:rsidR="00F46D3A">
        <w:rPr>
          <w:sz w:val="18"/>
          <w:szCs w:val="18"/>
        </w:rPr>
        <w:t xml:space="preserve"> </w:t>
      </w:r>
      <w:r w:rsidR="00F46D3A" w:rsidRPr="00C61EDA">
        <w:rPr>
          <w:sz w:val="18"/>
          <w:szCs w:val="18"/>
        </w:rPr>
        <w:t>Students will take the associated SOL test at the completion of the course.</w:t>
      </w:r>
    </w:p>
    <w:p w:rsidR="007D20AB" w:rsidRPr="00C61EDA" w:rsidRDefault="007D20AB"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 xml:space="preserve">UNITED STATES AND </w:t>
      </w:r>
      <w:smartTag w:uri="urn:schemas-microsoft-com:office:smarttags" w:element="State">
        <w:smartTag w:uri="urn:schemas-microsoft-com:office:smarttags" w:element="place">
          <w:r w:rsidRPr="00C61EDA">
            <w:rPr>
              <w:b/>
              <w:bCs/>
              <w:sz w:val="18"/>
              <w:szCs w:val="18"/>
            </w:rPr>
            <w:t>VIRGINIA</w:t>
          </w:r>
        </w:smartTag>
      </w:smartTag>
      <w:r w:rsidRPr="00C61EDA">
        <w:rPr>
          <w:b/>
          <w:bCs/>
          <w:sz w:val="18"/>
          <w:szCs w:val="18"/>
        </w:rPr>
        <w:t xml:space="preserve"> GOVERNMENT</w:t>
      </w:r>
      <w:r w:rsidR="00412FA2" w:rsidRPr="00C61EDA">
        <w:rPr>
          <w:b/>
          <w:bCs/>
          <w:sz w:val="18"/>
          <w:szCs w:val="18"/>
        </w:rPr>
        <w:t xml:space="preserve"> (2440)</w:t>
      </w:r>
    </w:p>
    <w:p w:rsidR="0096083D" w:rsidRPr="00C61EDA" w:rsidRDefault="00412FA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t>This senior level course provides t</w:t>
      </w:r>
      <w:r w:rsidR="0096083D" w:rsidRPr="00C61EDA">
        <w:rPr>
          <w:sz w:val="18"/>
          <w:szCs w:val="18"/>
        </w:rPr>
        <w:t>he tenets and underlying principles contained</w:t>
      </w:r>
      <w:r w:rsidR="00C671EE">
        <w:rPr>
          <w:sz w:val="18"/>
          <w:szCs w:val="18"/>
        </w:rPr>
        <w:t xml:space="preserve"> </w:t>
      </w:r>
      <w:r w:rsidR="0096083D" w:rsidRPr="00C61EDA">
        <w:rPr>
          <w:sz w:val="18"/>
          <w:szCs w:val="18"/>
        </w:rPr>
        <w:t xml:space="preserve">in the </w:t>
      </w:r>
      <w:smartTag w:uri="urn:schemas-microsoft-com:office:smarttags" w:element="place">
        <w:smartTag w:uri="urn:schemas-microsoft-com:office:smarttags" w:element="country-region">
          <w:r w:rsidR="0096083D" w:rsidRPr="00C61EDA">
            <w:rPr>
              <w:sz w:val="18"/>
              <w:szCs w:val="18"/>
            </w:rPr>
            <w:t>U.S.</w:t>
          </w:r>
        </w:smartTag>
      </w:smartTag>
      <w:r w:rsidR="0096083D" w:rsidRPr="00C61EDA">
        <w:rPr>
          <w:sz w:val="18"/>
          <w:szCs w:val="18"/>
        </w:rPr>
        <w:t xml:space="preserve"> and VA Constitutions</w:t>
      </w:r>
      <w:r w:rsidRPr="00C61EDA">
        <w:rPr>
          <w:sz w:val="18"/>
          <w:szCs w:val="18"/>
        </w:rPr>
        <w:t>,</w:t>
      </w:r>
      <w:r w:rsidR="0096083D" w:rsidRPr="00C61EDA">
        <w:rPr>
          <w:sz w:val="18"/>
          <w:szCs w:val="18"/>
        </w:rPr>
        <w:t xml:space="preserve">  Our understanding of the structure and operation of federal, state and local governments will highlight a deeper comprehension of the process of policymaking; with emphasis on economics, foreign affairs, and civil rights issues.</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847A3A" w:rsidRPr="00C61EDA" w:rsidRDefault="00847A3A" w:rsidP="00847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HONORS UNITED STATES AND VIRGINIA</w:t>
      </w:r>
      <w:r w:rsidR="004B0149" w:rsidRPr="00C61EDA">
        <w:rPr>
          <w:b/>
          <w:bCs/>
          <w:sz w:val="18"/>
          <w:szCs w:val="18"/>
        </w:rPr>
        <w:t xml:space="preserve"> GOVERNMENT </w:t>
      </w:r>
      <w:r w:rsidRPr="00C61EDA">
        <w:rPr>
          <w:b/>
          <w:bCs/>
          <w:sz w:val="18"/>
          <w:szCs w:val="18"/>
        </w:rPr>
        <w:t>(2440H)</w:t>
      </w:r>
      <w:r w:rsidR="0095252F">
        <w:rPr>
          <w:b/>
          <w:bCs/>
          <w:sz w:val="18"/>
          <w:szCs w:val="18"/>
        </w:rPr>
        <w:t xml:space="preserve"> (Weighted</w:t>
      </w:r>
      <w:r w:rsidR="003F2425">
        <w:rPr>
          <w:b/>
          <w:bCs/>
          <w:sz w:val="18"/>
          <w:szCs w:val="18"/>
        </w:rPr>
        <w:t xml:space="preserve"> – 4.5</w:t>
      </w:r>
      <w:r w:rsidR="0095252F">
        <w:rPr>
          <w:b/>
          <w:bCs/>
          <w:sz w:val="18"/>
          <w:szCs w:val="18"/>
        </w:rPr>
        <w:t>)</w:t>
      </w:r>
    </w:p>
    <w:p w:rsidR="00847A3A" w:rsidRPr="00C61EDA" w:rsidRDefault="00847A3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552FFA" w:rsidRPr="00C61EDA">
        <w:rPr>
          <w:sz w:val="18"/>
          <w:szCs w:val="18"/>
        </w:rPr>
        <w:t xml:space="preserve">This senior level course provides the tenets and </w:t>
      </w:r>
      <w:r w:rsidR="00C671EE">
        <w:rPr>
          <w:sz w:val="18"/>
          <w:szCs w:val="18"/>
        </w:rPr>
        <w:t xml:space="preserve">underlying principles contained </w:t>
      </w:r>
      <w:r w:rsidR="00552FFA" w:rsidRPr="00C61EDA">
        <w:rPr>
          <w:sz w:val="18"/>
          <w:szCs w:val="18"/>
        </w:rPr>
        <w:t xml:space="preserve">in the </w:t>
      </w:r>
      <w:smartTag w:uri="urn:schemas-microsoft-com:office:smarttags" w:element="place">
        <w:smartTag w:uri="urn:schemas-microsoft-com:office:smarttags" w:element="country-region">
          <w:r w:rsidR="00552FFA" w:rsidRPr="00C61EDA">
            <w:rPr>
              <w:sz w:val="18"/>
              <w:szCs w:val="18"/>
            </w:rPr>
            <w:t>U.S.</w:t>
          </w:r>
        </w:smartTag>
      </w:smartTag>
      <w:r w:rsidR="00552FFA" w:rsidRPr="00C61EDA">
        <w:rPr>
          <w:sz w:val="18"/>
          <w:szCs w:val="18"/>
        </w:rPr>
        <w:t xml:space="preserve"> and VA Constitutions,  Our understanding of the structure and operation of federal, state and local governments will highlight a deeper comprehension of the process of policymaking; with emphasis on economics, foreign affairs, and civil rights issues.</w:t>
      </w:r>
    </w:p>
    <w:p w:rsidR="00552FFA" w:rsidRPr="00C61EDA" w:rsidRDefault="00552FFA" w:rsidP="00552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t>Honors Government covers the same skills as stated in the Standard Government description but at a more in-depth and accelerated pace.  Honors student</w:t>
      </w:r>
      <w:r w:rsidR="00C671EE">
        <w:rPr>
          <w:sz w:val="18"/>
          <w:szCs w:val="18"/>
        </w:rPr>
        <w:t>s</w:t>
      </w:r>
      <w:r w:rsidRPr="00C61EDA">
        <w:rPr>
          <w:sz w:val="18"/>
          <w:szCs w:val="18"/>
        </w:rPr>
        <w:t xml:space="preserve"> must be self-motivated, accountable and well organized in order to be successful.</w:t>
      </w:r>
    </w:p>
    <w:p w:rsidR="00193F46" w:rsidRDefault="00193F46" w:rsidP="00193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821451" w:rsidRDefault="00821451" w:rsidP="00193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1B3841" w:rsidRPr="00C61EDA" w:rsidRDefault="001B3841"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9C5623" w:rsidRDefault="0096083D"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9C5623">
        <w:rPr>
          <w:b/>
          <w:bCs/>
          <w:sz w:val="28"/>
          <w:szCs w:val="28"/>
        </w:rPr>
        <w:t>FOREIGN LANGUAGE</w:t>
      </w:r>
    </w:p>
    <w:p w:rsidR="006F7CDA" w:rsidRPr="00C61EDA" w:rsidRDefault="005007E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ab/>
      </w:r>
    </w:p>
    <w:p w:rsidR="00BE28DA" w:rsidRDefault="006F7CD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C61EDA">
        <w:rPr>
          <w:b/>
          <w:bCs/>
          <w:sz w:val="18"/>
          <w:szCs w:val="18"/>
        </w:rPr>
        <w:tab/>
      </w:r>
      <w:r w:rsidR="005007E6" w:rsidRPr="00C61EDA">
        <w:rPr>
          <w:bCs/>
          <w:i/>
          <w:sz w:val="18"/>
          <w:szCs w:val="18"/>
        </w:rPr>
        <w:t xml:space="preserve">Students entering </w:t>
      </w:r>
      <w:smartTag w:uri="urn:schemas-microsoft-com:office:smarttags" w:element="place">
        <w:smartTag w:uri="urn:schemas-microsoft-com:office:smarttags" w:element="PlaceName">
          <w:r w:rsidR="005007E6" w:rsidRPr="00C61EDA">
            <w:rPr>
              <w:bCs/>
              <w:i/>
              <w:sz w:val="18"/>
              <w:szCs w:val="18"/>
            </w:rPr>
            <w:t>Washington &amp; Lee</w:t>
          </w:r>
        </w:smartTag>
        <w:r w:rsidR="005007E6" w:rsidRPr="00C61EDA">
          <w:rPr>
            <w:bCs/>
            <w:i/>
            <w:sz w:val="18"/>
            <w:szCs w:val="18"/>
          </w:rPr>
          <w:t xml:space="preserve"> </w:t>
        </w:r>
        <w:smartTag w:uri="urn:schemas-microsoft-com:office:smarttags" w:element="PlaceType">
          <w:r w:rsidR="005007E6" w:rsidRPr="00C61EDA">
            <w:rPr>
              <w:bCs/>
              <w:i/>
              <w:sz w:val="18"/>
              <w:szCs w:val="18"/>
            </w:rPr>
            <w:t>High School</w:t>
          </w:r>
        </w:smartTag>
      </w:smartTag>
      <w:r w:rsidR="005007E6" w:rsidRPr="00C61EDA">
        <w:rPr>
          <w:bCs/>
          <w:i/>
          <w:sz w:val="18"/>
          <w:szCs w:val="18"/>
        </w:rPr>
        <w:t xml:space="preserve"> in grades </w:t>
      </w:r>
      <w:r w:rsidR="00090E05" w:rsidRPr="00C61EDA">
        <w:rPr>
          <w:bCs/>
          <w:i/>
          <w:sz w:val="18"/>
          <w:szCs w:val="18"/>
        </w:rPr>
        <w:t>9</w:t>
      </w:r>
      <w:r w:rsidR="005007E6" w:rsidRPr="00C61EDA">
        <w:rPr>
          <w:bCs/>
          <w:i/>
          <w:sz w:val="18"/>
          <w:szCs w:val="18"/>
        </w:rPr>
        <w:t>-12 may receive foreign language credit for Spanish or French</w:t>
      </w:r>
      <w:r w:rsidR="002743E8">
        <w:rPr>
          <w:bCs/>
          <w:i/>
          <w:sz w:val="18"/>
          <w:szCs w:val="18"/>
        </w:rPr>
        <w:t xml:space="preserve"> if they earn a C or better.</w:t>
      </w:r>
      <w:r w:rsidR="005007E6" w:rsidRPr="00C61EDA">
        <w:rPr>
          <w:bCs/>
          <w:i/>
          <w:sz w:val="18"/>
          <w:szCs w:val="18"/>
        </w:rPr>
        <w:t xml:space="preserve">. </w:t>
      </w:r>
      <w:r w:rsidR="00090E05" w:rsidRPr="00C61EDA">
        <w:rPr>
          <w:bCs/>
          <w:i/>
          <w:sz w:val="18"/>
          <w:szCs w:val="18"/>
        </w:rPr>
        <w:t>(</w:t>
      </w:r>
      <w:smartTag w:uri="urn:schemas-microsoft-com:office:smarttags" w:element="place">
        <w:smartTag w:uri="urn:schemas-microsoft-com:office:smarttags" w:element="PlaceName">
          <w:r w:rsidR="00090E05" w:rsidRPr="00C61EDA">
            <w:rPr>
              <w:bCs/>
              <w:i/>
              <w:sz w:val="18"/>
              <w:szCs w:val="18"/>
            </w:rPr>
            <w:t>Montross</w:t>
          </w:r>
        </w:smartTag>
        <w:r w:rsidR="00090E05" w:rsidRPr="00C61EDA">
          <w:rPr>
            <w:bCs/>
            <w:i/>
            <w:sz w:val="18"/>
            <w:szCs w:val="18"/>
          </w:rPr>
          <w:t xml:space="preserve"> </w:t>
        </w:r>
        <w:smartTag w:uri="urn:schemas-microsoft-com:office:smarttags" w:element="PlaceName">
          <w:r w:rsidR="00090E05" w:rsidRPr="00C61EDA">
            <w:rPr>
              <w:bCs/>
              <w:i/>
              <w:sz w:val="18"/>
              <w:szCs w:val="18"/>
            </w:rPr>
            <w:t>Middles</w:t>
          </w:r>
        </w:smartTag>
        <w:r w:rsidR="00090E05" w:rsidRPr="00C61EDA">
          <w:rPr>
            <w:bCs/>
            <w:i/>
            <w:sz w:val="18"/>
            <w:szCs w:val="18"/>
          </w:rPr>
          <w:t xml:space="preserve"> </w:t>
        </w:r>
        <w:smartTag w:uri="urn:schemas-microsoft-com:office:smarttags" w:element="PlaceType">
          <w:r w:rsidR="00090E05" w:rsidRPr="00C61EDA">
            <w:rPr>
              <w:bCs/>
              <w:i/>
              <w:sz w:val="18"/>
              <w:szCs w:val="18"/>
            </w:rPr>
            <w:t>School</w:t>
          </w:r>
        </w:smartTag>
      </w:smartTag>
      <w:r w:rsidR="00090E05" w:rsidRPr="00C61EDA">
        <w:rPr>
          <w:bCs/>
          <w:i/>
          <w:sz w:val="18"/>
          <w:szCs w:val="18"/>
        </w:rPr>
        <w:t xml:space="preserve"> students may take Spanish 1 and it will be counted as a high school standard credit.)</w:t>
      </w:r>
      <w:r w:rsidR="005007E6" w:rsidRPr="00C61EDA">
        <w:rPr>
          <w:bCs/>
          <w:i/>
          <w:sz w:val="18"/>
          <w:szCs w:val="18"/>
        </w:rPr>
        <w:t xml:space="preserve"> </w:t>
      </w:r>
      <w:r w:rsidR="00C671EE">
        <w:rPr>
          <w:bCs/>
          <w:i/>
          <w:sz w:val="18"/>
          <w:szCs w:val="18"/>
        </w:rPr>
        <w:t xml:space="preserve">Other languages are available through Virtual </w:t>
      </w:r>
      <w:smartTag w:uri="urn:schemas-microsoft-com:office:smarttags" w:element="State">
        <w:smartTag w:uri="urn:schemas-microsoft-com:office:smarttags" w:element="place">
          <w:r w:rsidR="00C671EE">
            <w:rPr>
              <w:bCs/>
              <w:i/>
              <w:sz w:val="18"/>
              <w:szCs w:val="18"/>
            </w:rPr>
            <w:t>Virginia</w:t>
          </w:r>
        </w:smartTag>
      </w:smartTag>
      <w:r w:rsidR="00C671EE">
        <w:rPr>
          <w:bCs/>
          <w:i/>
          <w:sz w:val="18"/>
          <w:szCs w:val="18"/>
        </w:rPr>
        <w:t xml:space="preserve"> online school. See the Virtual </w:t>
      </w:r>
      <w:smartTag w:uri="urn:schemas-microsoft-com:office:smarttags" w:element="State">
        <w:smartTag w:uri="urn:schemas-microsoft-com:office:smarttags" w:element="place">
          <w:r w:rsidR="00C671EE">
            <w:rPr>
              <w:bCs/>
              <w:i/>
              <w:sz w:val="18"/>
              <w:szCs w:val="18"/>
            </w:rPr>
            <w:t>Virginia</w:t>
          </w:r>
        </w:smartTag>
      </w:smartTag>
      <w:r w:rsidR="00C671EE">
        <w:rPr>
          <w:bCs/>
          <w:i/>
          <w:sz w:val="18"/>
          <w:szCs w:val="18"/>
        </w:rPr>
        <w:t xml:space="preserve"> list of courses.</w:t>
      </w:r>
    </w:p>
    <w:p w:rsidR="00C671EE" w:rsidRPr="00C61EDA" w:rsidRDefault="00C671EE"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FRENCH I</w:t>
      </w:r>
      <w:r w:rsidR="00597D76" w:rsidRPr="00C61EDA">
        <w:rPr>
          <w:b/>
          <w:bCs/>
          <w:sz w:val="18"/>
          <w:szCs w:val="18"/>
        </w:rPr>
        <w:t xml:space="preserve">  (5110)</w:t>
      </w:r>
    </w:p>
    <w:p w:rsidR="0096083D" w:rsidRPr="00C61EDA" w:rsidRDefault="00597D7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sz w:val="18"/>
          <w:szCs w:val="18"/>
        </w:rPr>
        <w:tab/>
      </w:r>
      <w:r w:rsidR="0096083D" w:rsidRPr="00C61EDA">
        <w:rPr>
          <w:sz w:val="18"/>
          <w:szCs w:val="18"/>
        </w:rPr>
        <w:t>The language skills of listening, speaking, reading and writing are taught in the order in which they are listed.  Self-expression is emphasized from the outset.  The study of important and interesting aspects of foreign cultures is also included.</w:t>
      </w:r>
      <w:r w:rsidR="0096083D" w:rsidRPr="00C61EDA">
        <w:rPr>
          <w:b/>
          <w:bCs/>
          <w:sz w:val="18"/>
          <w:szCs w:val="18"/>
        </w:rPr>
        <w:tab/>
      </w:r>
    </w:p>
    <w:p w:rsidR="006E2810" w:rsidRPr="00C61EDA" w:rsidRDefault="006E2810"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FRENCH II</w:t>
      </w:r>
      <w:r w:rsidR="00597D76" w:rsidRPr="00C61EDA">
        <w:rPr>
          <w:b/>
          <w:bCs/>
          <w:sz w:val="18"/>
          <w:szCs w:val="18"/>
        </w:rPr>
        <w:t xml:space="preserve">  (5120)</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“C” or better in French I</w:t>
      </w:r>
    </w:p>
    <w:p w:rsidR="0096083D" w:rsidRPr="00C61EDA" w:rsidRDefault="00597D7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The audio-lingual approach to the teaching of the basic language skills is continued on a more advanced level.  More opportunity is provided for self-expression in the target language.</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FRENCH III</w:t>
      </w:r>
      <w:r w:rsidR="00597D76" w:rsidRPr="00C61EDA">
        <w:rPr>
          <w:b/>
          <w:bCs/>
          <w:sz w:val="18"/>
          <w:szCs w:val="18"/>
        </w:rPr>
        <w:t xml:space="preserve">  (5130)</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“C” or better in French II</w:t>
      </w:r>
    </w:p>
    <w:p w:rsidR="0096083D" w:rsidRPr="00C61EDA" w:rsidRDefault="00597D7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Basic grammar is reviewed continuously and usage that is more complex is presented and reinforced.  There is more emphasis on vocabulary development, reading, comprehension, and written and oral self-expression.</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FRENCH IV</w:t>
      </w:r>
      <w:r w:rsidR="00597D76" w:rsidRPr="00C61EDA">
        <w:rPr>
          <w:b/>
          <w:bCs/>
          <w:sz w:val="18"/>
          <w:szCs w:val="18"/>
        </w:rPr>
        <w:t xml:space="preserve"> (5140)</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“C” or better in French III</w:t>
      </w:r>
    </w:p>
    <w:p w:rsidR="0096083D" w:rsidRPr="00C61EDA" w:rsidRDefault="00597D7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This course is a continuation for the development of the communicative and comprehension skills.  Students are expected to do independent reading of short works and write resumes of them in the target language.</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B42F26" w:rsidRDefault="00B42F2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SPANISH I</w:t>
      </w:r>
      <w:r w:rsidR="00597D76" w:rsidRPr="00C61EDA">
        <w:rPr>
          <w:b/>
          <w:bCs/>
          <w:sz w:val="18"/>
          <w:szCs w:val="18"/>
        </w:rPr>
        <w:t xml:space="preserve">  </w:t>
      </w:r>
      <w:r w:rsidR="00EC2A0C" w:rsidRPr="00C61EDA">
        <w:rPr>
          <w:b/>
          <w:bCs/>
          <w:sz w:val="18"/>
          <w:szCs w:val="18"/>
        </w:rPr>
        <w:t>(5510)</w:t>
      </w:r>
    </w:p>
    <w:p w:rsidR="0096083D" w:rsidRPr="00C61EDA" w:rsidRDefault="00EC2A0C"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The language skills of listening, speaking, reading and writing are taught in the order in which they are listed.  Self-expression is emphasized from the outset.  The study of important and interesting aspects of foreign culture is also included.</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SPANISH II</w:t>
      </w:r>
      <w:r w:rsidR="00EC2A0C" w:rsidRPr="00C61EDA">
        <w:rPr>
          <w:b/>
          <w:bCs/>
          <w:sz w:val="18"/>
          <w:szCs w:val="18"/>
        </w:rPr>
        <w:t xml:space="preserve">  (5520)</w:t>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“C” or better in Spanish I</w:t>
      </w:r>
    </w:p>
    <w:p w:rsidR="0096083D" w:rsidRPr="00C61EDA" w:rsidRDefault="00EC2A0C"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The audio-lingual approach to the teaching of the basic language skills is continued on a more advanced level.  More opportunity is provided for self-expression in the target language.</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lastRenderedPageBreak/>
        <w:t>SPANISH III</w:t>
      </w:r>
      <w:r w:rsidR="00EC2A0C" w:rsidRPr="00C61EDA">
        <w:rPr>
          <w:b/>
          <w:bCs/>
          <w:sz w:val="18"/>
          <w:szCs w:val="18"/>
        </w:rPr>
        <w:t xml:space="preserve">  (5530)</w:t>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“C” or better in Spanish II</w:t>
      </w:r>
    </w:p>
    <w:p w:rsidR="0096083D" w:rsidRPr="00C61EDA" w:rsidRDefault="00EC2A0C"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t>B</w:t>
      </w:r>
      <w:r w:rsidR="0096083D" w:rsidRPr="00C61EDA">
        <w:rPr>
          <w:sz w:val="18"/>
          <w:szCs w:val="18"/>
        </w:rPr>
        <w:t>asic grammar is reviewed continuously, and usage that is more complex is presented and reinforced.  There is more emphasis on vocabulary development, reading comprehension, and written and oral self-expression.</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SPANISH IV</w:t>
      </w:r>
      <w:r w:rsidR="00EC2A0C" w:rsidRPr="00C61EDA">
        <w:rPr>
          <w:b/>
          <w:bCs/>
          <w:sz w:val="18"/>
          <w:szCs w:val="18"/>
        </w:rPr>
        <w:t xml:space="preserve"> (5540)</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“C” or better in Spanish III</w:t>
      </w:r>
    </w:p>
    <w:p w:rsidR="0096083D" w:rsidRDefault="00EC2A0C"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The primary emphasis is to strengthen the reading and writing skills.  Conversational skills are practiced daily in meaningful and stimulating discussions.  There is also increased emphasis placed on the study of culture as expressed through literature.</w:t>
      </w:r>
    </w:p>
    <w:p w:rsidR="00C61EDA" w:rsidRPr="00C61EDA" w:rsidRDefault="00C61ED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9C5623" w:rsidRDefault="0096083D"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9C5623">
        <w:rPr>
          <w:b/>
          <w:sz w:val="28"/>
          <w:szCs w:val="28"/>
        </w:rPr>
        <w:t>PHYSICAL EDUCATION</w:t>
      </w:r>
    </w:p>
    <w:p w:rsidR="00302F5E" w:rsidRPr="00C61EDA" w:rsidRDefault="009C175C" w:rsidP="00C61EDA">
      <w:pPr>
        <w:pStyle w:val="content"/>
        <w:spacing w:line="240" w:lineRule="auto"/>
        <w:rPr>
          <w:rFonts w:ascii="Times New Roman" w:hAnsi="Times New Roman" w:cs="Times New Roman"/>
          <w:b w:val="0"/>
          <w:color w:val="000000"/>
          <w:sz w:val="18"/>
          <w:szCs w:val="18"/>
        </w:rPr>
      </w:pPr>
      <w:r w:rsidRPr="00C61EDA">
        <w:rPr>
          <w:rFonts w:ascii="Times New Roman" w:hAnsi="Times New Roman" w:cs="Times New Roman"/>
          <w:color w:val="000000"/>
          <w:sz w:val="18"/>
          <w:szCs w:val="18"/>
        </w:rPr>
        <w:t>HEALTH AND PHYSICAL EDUCATION 9</w:t>
      </w:r>
      <w:r w:rsidR="00EC2A0C" w:rsidRPr="00C61EDA">
        <w:rPr>
          <w:rFonts w:ascii="Times New Roman" w:hAnsi="Times New Roman" w:cs="Times New Roman"/>
          <w:color w:val="000000"/>
          <w:sz w:val="18"/>
          <w:szCs w:val="18"/>
        </w:rPr>
        <w:t xml:space="preserve"> (7300)</w:t>
      </w:r>
      <w:r w:rsidRPr="00C61EDA">
        <w:rPr>
          <w:rFonts w:ascii="Times New Roman" w:hAnsi="Times New Roman" w:cs="Times New Roman"/>
          <w:color w:val="000000"/>
          <w:sz w:val="18"/>
          <w:szCs w:val="18"/>
        </w:rPr>
        <w:br/>
      </w:r>
      <w:r w:rsidR="00EC2A0C" w:rsidRPr="00C61EDA">
        <w:rPr>
          <w:rFonts w:ascii="Times New Roman" w:hAnsi="Times New Roman" w:cs="Times New Roman"/>
          <w:b w:val="0"/>
          <w:color w:val="000000"/>
          <w:sz w:val="18"/>
          <w:szCs w:val="18"/>
        </w:rPr>
        <w:t>R</w:t>
      </w:r>
      <w:r w:rsidRPr="00C61EDA">
        <w:rPr>
          <w:rFonts w:ascii="Times New Roman" w:hAnsi="Times New Roman" w:cs="Times New Roman"/>
          <w:b w:val="0"/>
          <w:color w:val="000000"/>
          <w:sz w:val="18"/>
          <w:szCs w:val="18"/>
        </w:rPr>
        <w:t>equired</w:t>
      </w:r>
      <w:r w:rsidR="006F5697" w:rsidRPr="00C61EDA">
        <w:rPr>
          <w:rFonts w:ascii="Times New Roman" w:hAnsi="Times New Roman" w:cs="Times New Roman"/>
          <w:b w:val="0"/>
          <w:color w:val="000000"/>
          <w:sz w:val="18"/>
          <w:szCs w:val="18"/>
        </w:rPr>
        <w:t xml:space="preserve"> for graduation</w:t>
      </w:r>
      <w:r w:rsidRPr="00C61EDA">
        <w:rPr>
          <w:rFonts w:ascii="Times New Roman" w:hAnsi="Times New Roman" w:cs="Times New Roman"/>
          <w:b w:val="0"/>
          <w:color w:val="000000"/>
          <w:sz w:val="18"/>
          <w:szCs w:val="18"/>
        </w:rPr>
        <w:br/>
      </w:r>
      <w:r w:rsidRPr="00C61EDA">
        <w:rPr>
          <w:rFonts w:ascii="Times New Roman" w:hAnsi="Times New Roman" w:cs="Times New Roman"/>
          <w:b w:val="0"/>
          <w:i/>
          <w:color w:val="000000"/>
          <w:sz w:val="18"/>
          <w:szCs w:val="18"/>
        </w:rPr>
        <w:t>Prerequisite: Promotion/Placement to 9</w:t>
      </w:r>
      <w:r w:rsidRPr="00C61EDA">
        <w:rPr>
          <w:rFonts w:ascii="Times New Roman" w:hAnsi="Times New Roman" w:cs="Times New Roman"/>
          <w:b w:val="0"/>
          <w:i/>
          <w:color w:val="000000"/>
          <w:sz w:val="18"/>
          <w:szCs w:val="18"/>
          <w:vertAlign w:val="superscript"/>
        </w:rPr>
        <w:t>th</w:t>
      </w:r>
      <w:r w:rsidRPr="00C61EDA">
        <w:rPr>
          <w:rFonts w:ascii="Times New Roman" w:hAnsi="Times New Roman" w:cs="Times New Roman"/>
          <w:b w:val="0"/>
          <w:i/>
          <w:color w:val="000000"/>
          <w:sz w:val="18"/>
          <w:szCs w:val="18"/>
        </w:rPr>
        <w:t xml:space="preserve"> Grade</w:t>
      </w:r>
      <w:r w:rsidR="002743E8">
        <w:rPr>
          <w:rFonts w:ascii="Times New Roman" w:hAnsi="Times New Roman" w:cs="Times New Roman"/>
          <w:b w:val="0"/>
          <w:i/>
          <w:color w:val="000000"/>
          <w:sz w:val="18"/>
          <w:szCs w:val="18"/>
        </w:rPr>
        <w:t xml:space="preserve">  </w:t>
      </w:r>
      <w:r w:rsidR="006F5697" w:rsidRPr="00C61EDA">
        <w:rPr>
          <w:rFonts w:ascii="Times New Roman" w:hAnsi="Times New Roman" w:cs="Times New Roman"/>
          <w:b w:val="0"/>
          <w:color w:val="000000"/>
          <w:sz w:val="18"/>
          <w:szCs w:val="18"/>
        </w:rPr>
        <w:t>T</w:t>
      </w:r>
      <w:r w:rsidRPr="00C61EDA">
        <w:rPr>
          <w:rFonts w:ascii="Times New Roman" w:hAnsi="Times New Roman" w:cs="Times New Roman"/>
          <w:b w:val="0"/>
          <w:color w:val="000000"/>
          <w:sz w:val="18"/>
          <w:szCs w:val="18"/>
        </w:rPr>
        <w:t xml:space="preserve">his course provides the opportunity to improve motor skills and physical fitness. Physical activities include instruction on physical conditioning, and individual and team sports with emphasis on improving skills and game strategy. Health education includes </w:t>
      </w:r>
      <w:r w:rsidR="006F5697" w:rsidRPr="00C61EDA">
        <w:rPr>
          <w:rFonts w:ascii="Times New Roman" w:hAnsi="Times New Roman" w:cs="Times New Roman"/>
          <w:b w:val="0"/>
          <w:color w:val="000000"/>
          <w:sz w:val="18"/>
          <w:szCs w:val="18"/>
        </w:rPr>
        <w:t>i</w:t>
      </w:r>
      <w:r w:rsidRPr="00C61EDA">
        <w:rPr>
          <w:rFonts w:ascii="Times New Roman" w:hAnsi="Times New Roman" w:cs="Times New Roman"/>
          <w:b w:val="0"/>
          <w:color w:val="000000"/>
          <w:sz w:val="18"/>
          <w:szCs w:val="18"/>
        </w:rPr>
        <w:t>nstruction in personal and consumer health, drug and alcohol abuse, first aid, and disease prevention.</w:t>
      </w:r>
    </w:p>
    <w:p w:rsidR="00626B01" w:rsidRPr="00C61EDA" w:rsidRDefault="009C175C" w:rsidP="00DB748C">
      <w:pPr>
        <w:pStyle w:val="content"/>
        <w:spacing w:line="240" w:lineRule="auto"/>
        <w:rPr>
          <w:rFonts w:ascii="Times New Roman" w:hAnsi="Times New Roman" w:cs="Times New Roman"/>
          <w:b w:val="0"/>
          <w:color w:val="000000"/>
          <w:sz w:val="18"/>
          <w:szCs w:val="18"/>
        </w:rPr>
      </w:pPr>
      <w:r w:rsidRPr="00C61EDA">
        <w:rPr>
          <w:rFonts w:ascii="Times New Roman" w:hAnsi="Times New Roman" w:cs="Times New Roman"/>
          <w:color w:val="000000"/>
          <w:sz w:val="18"/>
          <w:szCs w:val="18"/>
        </w:rPr>
        <w:t>HEALTH AND PHYSICAL EDUCATION 10</w:t>
      </w:r>
      <w:r w:rsidR="00EC2A0C" w:rsidRPr="00C61EDA">
        <w:rPr>
          <w:rFonts w:ascii="Times New Roman" w:hAnsi="Times New Roman" w:cs="Times New Roman"/>
          <w:color w:val="000000"/>
          <w:sz w:val="18"/>
          <w:szCs w:val="18"/>
        </w:rPr>
        <w:t xml:space="preserve"> (7400)</w:t>
      </w:r>
      <w:r w:rsidRPr="00C61EDA">
        <w:rPr>
          <w:rFonts w:ascii="Times New Roman" w:hAnsi="Times New Roman" w:cs="Times New Roman"/>
          <w:color w:val="000000"/>
          <w:sz w:val="18"/>
          <w:szCs w:val="18"/>
        </w:rPr>
        <w:br/>
      </w:r>
      <w:r w:rsidRPr="00C61EDA">
        <w:rPr>
          <w:rFonts w:ascii="Times New Roman" w:hAnsi="Times New Roman" w:cs="Times New Roman"/>
          <w:b w:val="0"/>
          <w:color w:val="000000"/>
          <w:sz w:val="18"/>
          <w:szCs w:val="18"/>
        </w:rPr>
        <w:t>Required</w:t>
      </w:r>
      <w:r w:rsidR="002743E8">
        <w:rPr>
          <w:rFonts w:ascii="Times New Roman" w:hAnsi="Times New Roman" w:cs="Times New Roman"/>
          <w:b w:val="0"/>
          <w:color w:val="000000"/>
          <w:sz w:val="18"/>
          <w:szCs w:val="18"/>
        </w:rPr>
        <w:t xml:space="preserve"> for graduation</w:t>
      </w:r>
      <w:r w:rsidRPr="00C61EDA">
        <w:rPr>
          <w:rFonts w:ascii="Times New Roman" w:hAnsi="Times New Roman" w:cs="Times New Roman"/>
          <w:b w:val="0"/>
          <w:color w:val="000000"/>
          <w:sz w:val="18"/>
          <w:szCs w:val="18"/>
        </w:rPr>
        <w:br/>
      </w:r>
      <w:r w:rsidRPr="00C61EDA">
        <w:rPr>
          <w:rFonts w:ascii="Times New Roman" w:hAnsi="Times New Roman" w:cs="Times New Roman"/>
          <w:b w:val="0"/>
          <w:i/>
          <w:color w:val="000000"/>
          <w:sz w:val="18"/>
          <w:szCs w:val="18"/>
        </w:rPr>
        <w:t>Prerequisite: Health and P. E. 9.</w:t>
      </w:r>
      <w:r w:rsidR="002743E8">
        <w:rPr>
          <w:rFonts w:ascii="Times New Roman" w:hAnsi="Times New Roman" w:cs="Times New Roman"/>
          <w:b w:val="0"/>
          <w:i/>
          <w:color w:val="000000"/>
          <w:sz w:val="18"/>
          <w:szCs w:val="18"/>
        </w:rPr>
        <w:t xml:space="preserve"> </w:t>
      </w:r>
      <w:r w:rsidRPr="00C61EDA">
        <w:rPr>
          <w:rFonts w:ascii="Times New Roman" w:hAnsi="Times New Roman" w:cs="Times New Roman"/>
          <w:b w:val="0"/>
          <w:color w:val="000000"/>
          <w:sz w:val="18"/>
          <w:szCs w:val="18"/>
        </w:rPr>
        <w:t>This course provides instruction in physical education as well as classroom driver education. The physical education curriculum includes fitness activities, team, and individual sports with emphasis on developing skills for use in leisure time. Classroom Driver Education focuses on the development of</w:t>
      </w:r>
      <w:r w:rsidRPr="00C61EDA">
        <w:rPr>
          <w:rFonts w:ascii="Times New Roman" w:hAnsi="Times New Roman" w:cs="Times New Roman"/>
          <w:color w:val="000000"/>
          <w:sz w:val="18"/>
          <w:szCs w:val="18"/>
        </w:rPr>
        <w:t xml:space="preserve"> </w:t>
      </w:r>
      <w:r w:rsidRPr="00C61EDA">
        <w:rPr>
          <w:rFonts w:ascii="Times New Roman" w:hAnsi="Times New Roman" w:cs="Times New Roman"/>
          <w:b w:val="0"/>
          <w:color w:val="000000"/>
          <w:sz w:val="18"/>
          <w:szCs w:val="18"/>
        </w:rPr>
        <w:t xml:space="preserve">knowledge, attitudes, and skills necessary for safe and efficient driving. </w:t>
      </w:r>
    </w:p>
    <w:p w:rsidR="003F2425" w:rsidRDefault="009C175C" w:rsidP="00623090">
      <w:pPr>
        <w:pStyle w:val="content"/>
        <w:spacing w:line="240" w:lineRule="auto"/>
        <w:rPr>
          <w:rStyle w:val="content1"/>
          <w:rFonts w:ascii="Times New Roman" w:hAnsi="Times New Roman" w:cs="Times New Roman"/>
          <w:color w:val="000000"/>
          <w:sz w:val="18"/>
          <w:szCs w:val="18"/>
        </w:rPr>
      </w:pPr>
      <w:r w:rsidRPr="00623090">
        <w:rPr>
          <w:rFonts w:ascii="Times New Roman" w:hAnsi="Times New Roman" w:cs="Times New Roman"/>
          <w:color w:val="auto"/>
          <w:sz w:val="18"/>
          <w:szCs w:val="18"/>
        </w:rPr>
        <w:t xml:space="preserve">PHYSICAL </w:t>
      </w:r>
      <w:r w:rsidR="00DB748C" w:rsidRPr="00623090">
        <w:rPr>
          <w:rFonts w:ascii="Times New Roman" w:hAnsi="Times New Roman" w:cs="Times New Roman"/>
          <w:color w:val="auto"/>
          <w:sz w:val="18"/>
          <w:szCs w:val="18"/>
        </w:rPr>
        <w:t>EDUATION 11/12</w:t>
      </w:r>
      <w:r w:rsidR="00064E9C" w:rsidRPr="00623090">
        <w:rPr>
          <w:rFonts w:ascii="Times New Roman" w:hAnsi="Times New Roman" w:cs="Times New Roman"/>
          <w:color w:val="auto"/>
          <w:sz w:val="18"/>
          <w:szCs w:val="18"/>
        </w:rPr>
        <w:t xml:space="preserve"> </w:t>
      </w:r>
      <w:r w:rsidR="005C0053" w:rsidRPr="00623090">
        <w:rPr>
          <w:rFonts w:ascii="Times New Roman" w:hAnsi="Times New Roman" w:cs="Times New Roman"/>
          <w:color w:val="auto"/>
          <w:sz w:val="18"/>
          <w:szCs w:val="18"/>
        </w:rPr>
        <w:t>(</w:t>
      </w:r>
      <w:r w:rsidR="00DB748C" w:rsidRPr="00623090">
        <w:rPr>
          <w:rFonts w:ascii="Times New Roman" w:hAnsi="Times New Roman" w:cs="Times New Roman"/>
          <w:color w:val="auto"/>
          <w:sz w:val="18"/>
          <w:szCs w:val="18"/>
        </w:rPr>
        <w:t>7640</w:t>
      </w:r>
      <w:r w:rsidR="00064E9C" w:rsidRPr="00623090">
        <w:rPr>
          <w:rFonts w:ascii="Times New Roman" w:hAnsi="Times New Roman" w:cs="Times New Roman"/>
          <w:color w:val="auto"/>
          <w:sz w:val="18"/>
          <w:szCs w:val="18"/>
        </w:rPr>
        <w:t>)</w:t>
      </w:r>
      <w:r w:rsidRPr="00623090">
        <w:rPr>
          <w:rFonts w:ascii="Times New Roman" w:hAnsi="Times New Roman" w:cs="Times New Roman"/>
          <w:color w:val="auto"/>
          <w:sz w:val="18"/>
          <w:szCs w:val="18"/>
        </w:rPr>
        <w:br/>
        <w:t>Grades 11 and 12</w:t>
      </w:r>
      <w:r w:rsidRPr="00C61EDA">
        <w:br/>
      </w:r>
      <w:r w:rsidRPr="00C61EDA">
        <w:rPr>
          <w:rStyle w:val="content1"/>
          <w:rFonts w:ascii="Times New Roman" w:hAnsi="Times New Roman" w:cs="Times New Roman"/>
          <w:color w:val="000000"/>
          <w:sz w:val="18"/>
          <w:szCs w:val="18"/>
        </w:rPr>
        <w:t>This course provides instruction in personal physical fitness. Activities will include daily stretching, conditioning, and weight training. Instruction in physical fitness terminology and participation in lifetime leisure activities will also be provided.</w:t>
      </w:r>
    </w:p>
    <w:p w:rsidR="0096083D" w:rsidRPr="009C5623" w:rsidRDefault="0096083D" w:rsidP="0096083D">
      <w:pPr>
        <w:pBdr>
          <w:top w:val="single" w:sz="4" w:space="1" w:color="auto"/>
          <w:left w:val="single" w:sz="4" w:space="4" w:color="auto"/>
          <w:bottom w:val="single" w:sz="4" w:space="1" w:color="auto"/>
          <w:right w:val="single" w:sz="4" w:space="4" w:color="auto"/>
        </w:pBdr>
        <w:tabs>
          <w:tab w:val="center" w:pos="3015"/>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9C5623">
        <w:rPr>
          <w:b/>
          <w:bCs/>
          <w:sz w:val="28"/>
          <w:szCs w:val="28"/>
        </w:rPr>
        <w:t>BUSINESS</w:t>
      </w:r>
    </w:p>
    <w:p w:rsidR="0096083D" w:rsidRPr="00C61EDA" w:rsidRDefault="00D72193" w:rsidP="00D72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C61EDA">
        <w:rPr>
          <w:b/>
          <w:bCs/>
          <w:sz w:val="18"/>
          <w:szCs w:val="18"/>
        </w:rPr>
        <w:tab/>
      </w:r>
      <w:r w:rsidRPr="00C61EDA">
        <w:rPr>
          <w:bCs/>
          <w:i/>
          <w:sz w:val="18"/>
          <w:szCs w:val="18"/>
        </w:rPr>
        <w:t xml:space="preserve">The Business and </w:t>
      </w:r>
      <w:r w:rsidR="00887440" w:rsidRPr="00C61EDA">
        <w:rPr>
          <w:bCs/>
          <w:i/>
          <w:sz w:val="18"/>
          <w:szCs w:val="18"/>
        </w:rPr>
        <w:t>Information</w:t>
      </w:r>
      <w:r w:rsidRPr="00C61EDA">
        <w:rPr>
          <w:bCs/>
          <w:i/>
          <w:sz w:val="18"/>
          <w:szCs w:val="18"/>
        </w:rPr>
        <w:t xml:space="preserve"> Technology program provide</w:t>
      </w:r>
      <w:r w:rsidR="002743E8">
        <w:rPr>
          <w:bCs/>
          <w:i/>
          <w:sz w:val="18"/>
          <w:szCs w:val="18"/>
        </w:rPr>
        <w:t>s</w:t>
      </w:r>
      <w:r w:rsidRPr="00C61EDA">
        <w:rPr>
          <w:bCs/>
          <w:i/>
          <w:sz w:val="18"/>
          <w:szCs w:val="18"/>
        </w:rPr>
        <w:t xml:space="preserve"> students with industry based skills in </w:t>
      </w:r>
      <w:r w:rsidR="00887440" w:rsidRPr="00C61EDA">
        <w:rPr>
          <w:bCs/>
          <w:i/>
          <w:sz w:val="18"/>
          <w:szCs w:val="18"/>
        </w:rPr>
        <w:t>Business</w:t>
      </w:r>
      <w:r w:rsidRPr="00C61EDA">
        <w:rPr>
          <w:bCs/>
          <w:i/>
          <w:sz w:val="18"/>
          <w:szCs w:val="18"/>
        </w:rPr>
        <w:t xml:space="preserve">, Information Technology, Finance, and Computer Applications.  The courses are designed to benefit students that are planning further college study, planning a combination of college and </w:t>
      </w:r>
      <w:r w:rsidR="00887440" w:rsidRPr="00C61EDA">
        <w:rPr>
          <w:bCs/>
          <w:i/>
          <w:sz w:val="18"/>
          <w:szCs w:val="18"/>
        </w:rPr>
        <w:t>employment</w:t>
      </w:r>
      <w:r w:rsidRPr="00C61EDA">
        <w:rPr>
          <w:bCs/>
          <w:i/>
          <w:sz w:val="18"/>
          <w:szCs w:val="18"/>
        </w:rPr>
        <w:t>, or planning</w:t>
      </w:r>
      <w:r w:rsidR="00887440" w:rsidRPr="00C61EDA">
        <w:rPr>
          <w:bCs/>
          <w:i/>
          <w:sz w:val="18"/>
          <w:szCs w:val="18"/>
        </w:rPr>
        <w:t xml:space="preserve"> full-time employment immediately after high school.  Selected courses offer students industry certifications, college credit, and can satisfy the Fine and Practical Arts and verified credit requirements.</w:t>
      </w:r>
    </w:p>
    <w:p w:rsidR="00887440" w:rsidRDefault="00887440" w:rsidP="00D72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p>
    <w:p w:rsidR="00623090" w:rsidRPr="00C61EDA" w:rsidRDefault="00623090" w:rsidP="00623090">
      <w:pPr>
        <w:rPr>
          <w:sz w:val="18"/>
          <w:szCs w:val="18"/>
        </w:rPr>
      </w:pPr>
    </w:p>
    <w:p w:rsidR="00623090" w:rsidRPr="00C61EDA" w:rsidRDefault="00623090" w:rsidP="00623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BUSINESS LAW (6120)</w:t>
      </w:r>
    </w:p>
    <w:p w:rsidR="00623090" w:rsidRDefault="00623090" w:rsidP="00623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color w:val="333333"/>
          <w:sz w:val="18"/>
          <w:szCs w:val="18"/>
          <w:shd w:val="clear" w:color="auto" w:fill="FFFFFF"/>
        </w:rPr>
        <w:tab/>
      </w:r>
      <w:r w:rsidRPr="00C61EDA">
        <w:rPr>
          <w:color w:val="333333"/>
          <w:sz w:val="18"/>
          <w:szCs w:val="18"/>
          <w:shd w:val="clear" w:color="auto" w:fill="FFFFFF"/>
        </w:rPr>
        <w:t>Students examine the foundations of the American legal system and learn the rights and responsibilities of citizens. Students gain practical knowledge and life skills by exploring economic and social concepts related to laws governing business and individuals. Focus areas include contracts, consumer protection, criminal law, tort law, international law, family/domestic law, employment law, and careers in the legal profession. The cooperative education method is available for this course. Students combine classroom instruction and supervised on-the-job training in an approved position with continuing supervision throughout the school year.</w:t>
      </w:r>
      <w:r w:rsidRPr="00C61EDA">
        <w:rPr>
          <w:sz w:val="18"/>
          <w:szCs w:val="18"/>
        </w:rPr>
        <w:t xml:space="preserve">     </w:t>
      </w:r>
    </w:p>
    <w:p w:rsidR="00623090" w:rsidRDefault="00623090" w:rsidP="00D72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p>
    <w:p w:rsidR="00E13083" w:rsidRPr="00C61EDA" w:rsidRDefault="00E13083" w:rsidP="00D72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 xml:space="preserve">COMPUTER </w:t>
      </w:r>
      <w:r w:rsidR="00AD4527" w:rsidRPr="00C61EDA">
        <w:rPr>
          <w:b/>
          <w:bCs/>
          <w:sz w:val="18"/>
          <w:szCs w:val="18"/>
        </w:rPr>
        <w:t>INFORMATION SYSTEMS   (6612)</w:t>
      </w:r>
    </w:p>
    <w:p w:rsidR="0096083D" w:rsidRPr="00C61EDA" w:rsidRDefault="00AD4527"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sz w:val="18"/>
          <w:szCs w:val="18"/>
        </w:rPr>
        <w:tab/>
      </w:r>
      <w:r w:rsidR="0096083D" w:rsidRPr="00C61EDA">
        <w:rPr>
          <w:sz w:val="18"/>
          <w:szCs w:val="18"/>
        </w:rPr>
        <w:t>Students apply problem-solving skills to real-life situations through word processing, spreadsheet, presentation (graphics) software, database software, and through integrated software activities. Students work individually and in groups to explore computer concepts, operating systems, and emerging technologies.</w:t>
      </w:r>
    </w:p>
    <w:p w:rsidR="006E2810" w:rsidRDefault="006E2810"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p>
    <w:p w:rsidR="00E13083" w:rsidRPr="00C61EDA" w:rsidRDefault="00E13083"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p>
    <w:p w:rsidR="00623090" w:rsidRPr="00623090" w:rsidRDefault="00623090" w:rsidP="00623090">
      <w:pPr>
        <w:pStyle w:val="Heading2"/>
        <w:shd w:val="clear" w:color="auto" w:fill="FFFFFF"/>
        <w:spacing w:after="120"/>
        <w:jc w:val="left"/>
        <w:rPr>
          <w:i w:val="0"/>
          <w:sz w:val="18"/>
          <w:szCs w:val="18"/>
        </w:rPr>
      </w:pPr>
      <w:r w:rsidRPr="00623090">
        <w:rPr>
          <w:i w:val="0"/>
          <w:sz w:val="18"/>
          <w:szCs w:val="18"/>
        </w:rPr>
        <w:t>DESIGN, MULTIMEDIA, AND WEB TECHNOLOGIES</w:t>
      </w:r>
    </w:p>
    <w:p w:rsidR="00623090" w:rsidRPr="00623090" w:rsidRDefault="00623090" w:rsidP="00623090">
      <w:pPr>
        <w:pStyle w:val="Heading2"/>
        <w:shd w:val="clear" w:color="auto" w:fill="FFFFFF"/>
        <w:spacing w:after="120"/>
        <w:jc w:val="left"/>
        <w:rPr>
          <w:i w:val="0"/>
          <w:sz w:val="18"/>
          <w:szCs w:val="18"/>
          <w:vertAlign w:val="superscript"/>
        </w:rPr>
      </w:pPr>
      <w:r w:rsidRPr="00623090">
        <w:rPr>
          <w:i w:val="0"/>
          <w:sz w:val="18"/>
          <w:szCs w:val="18"/>
        </w:rPr>
        <w:t>Suggested grade levels: 10</w:t>
      </w:r>
      <w:r w:rsidRPr="00623090">
        <w:rPr>
          <w:i w:val="0"/>
          <w:sz w:val="18"/>
          <w:szCs w:val="18"/>
          <w:vertAlign w:val="superscript"/>
        </w:rPr>
        <w:t>th</w:t>
      </w:r>
      <w:r w:rsidRPr="00623090">
        <w:rPr>
          <w:i w:val="0"/>
          <w:sz w:val="18"/>
          <w:szCs w:val="18"/>
        </w:rPr>
        <w:t>, 11</w:t>
      </w:r>
      <w:r w:rsidRPr="00623090">
        <w:rPr>
          <w:i w:val="0"/>
          <w:sz w:val="18"/>
          <w:szCs w:val="18"/>
          <w:vertAlign w:val="superscript"/>
        </w:rPr>
        <w:t>th</w:t>
      </w:r>
      <w:r w:rsidRPr="00623090">
        <w:rPr>
          <w:i w:val="0"/>
          <w:sz w:val="18"/>
          <w:szCs w:val="18"/>
        </w:rPr>
        <w:t>, or 12</w:t>
      </w:r>
      <w:r w:rsidRPr="00623090">
        <w:rPr>
          <w:i w:val="0"/>
          <w:sz w:val="18"/>
          <w:szCs w:val="18"/>
          <w:vertAlign w:val="superscript"/>
        </w:rPr>
        <w:t>th</w:t>
      </w:r>
    </w:p>
    <w:p w:rsidR="00623090" w:rsidRPr="00623090" w:rsidRDefault="00623090" w:rsidP="00623090">
      <w:pPr>
        <w:pStyle w:val="Heading2"/>
        <w:shd w:val="clear" w:color="auto" w:fill="FFFFFF"/>
        <w:spacing w:after="120"/>
        <w:jc w:val="left"/>
        <w:rPr>
          <w:b w:val="0"/>
          <w:i w:val="0"/>
          <w:sz w:val="18"/>
          <w:szCs w:val="18"/>
        </w:rPr>
      </w:pPr>
      <w:r w:rsidRPr="00623090">
        <w:rPr>
          <w:sz w:val="18"/>
          <w:szCs w:val="18"/>
          <w:vertAlign w:val="superscript"/>
        </w:rPr>
        <w:tab/>
      </w:r>
      <w:r w:rsidRPr="00623090">
        <w:rPr>
          <w:b w:val="0"/>
          <w:i w:val="0"/>
          <w:sz w:val="18"/>
          <w:szCs w:val="18"/>
        </w:rPr>
        <w:t xml:space="preserve">Students develop proficiency in designing and creating desktop-published projects, multimedia presentations/projects, and Web sites, using industry-standard application software. Students apply principles of layout and design in completing projects. Students create portfolios that include a résumé and a variety of desktop-published, multimedia, and Web-site projects produced in the course. </w:t>
      </w:r>
    </w:p>
    <w:p w:rsidR="00E13083" w:rsidRPr="00623090" w:rsidRDefault="00E13083"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72101D" w:rsidRDefault="0072101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Pr>
          <w:b/>
          <w:bCs/>
          <w:sz w:val="18"/>
          <w:szCs w:val="18"/>
        </w:rPr>
        <w:t xml:space="preserve">ECONOMY AND PERSONAL FINANCE </w:t>
      </w:r>
      <w:r w:rsidR="003F2425">
        <w:rPr>
          <w:b/>
          <w:bCs/>
          <w:sz w:val="18"/>
          <w:szCs w:val="18"/>
        </w:rPr>
        <w:t xml:space="preserve"> (6121) </w:t>
      </w:r>
      <w:r w:rsidRPr="0072101D">
        <w:rPr>
          <w:b/>
          <w:bCs/>
          <w:color w:val="FF0000"/>
          <w:sz w:val="18"/>
          <w:szCs w:val="18"/>
        </w:rPr>
        <w:t>(Required for graduation)</w:t>
      </w:r>
    </w:p>
    <w:p w:rsidR="00D35E01" w:rsidRDefault="00D35E01" w:rsidP="00D35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Pr>
          <w:b/>
          <w:bCs/>
          <w:sz w:val="18"/>
          <w:szCs w:val="18"/>
        </w:rPr>
        <w:t>Suggested grade levels: 11</w:t>
      </w:r>
      <w:r w:rsidRPr="0072101D">
        <w:rPr>
          <w:b/>
          <w:bCs/>
          <w:sz w:val="18"/>
          <w:szCs w:val="18"/>
          <w:vertAlign w:val="superscript"/>
        </w:rPr>
        <w:t>th</w:t>
      </w:r>
      <w:r>
        <w:rPr>
          <w:b/>
          <w:bCs/>
          <w:sz w:val="18"/>
          <w:szCs w:val="18"/>
        </w:rPr>
        <w:t xml:space="preserve"> &amp; 12</w:t>
      </w:r>
      <w:r w:rsidRPr="0072101D">
        <w:rPr>
          <w:b/>
          <w:bCs/>
          <w:sz w:val="18"/>
          <w:szCs w:val="18"/>
          <w:vertAlign w:val="superscript"/>
        </w:rPr>
        <w:t>th</w:t>
      </w:r>
    </w:p>
    <w:p w:rsidR="0072101D" w:rsidRDefault="0072101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shd w:val="clear" w:color="auto" w:fill="FFFFFF"/>
        </w:rPr>
      </w:pPr>
      <w:r>
        <w:rPr>
          <w:color w:val="000000"/>
          <w:sz w:val="18"/>
          <w:szCs w:val="18"/>
          <w:shd w:val="clear" w:color="auto" w:fill="FFFFFF"/>
        </w:rPr>
        <w:tab/>
      </w:r>
      <w:r w:rsidRPr="0072101D">
        <w:rPr>
          <w:color w:val="000000"/>
          <w:sz w:val="18"/>
          <w:szCs w:val="18"/>
          <w:shd w:val="clear" w:color="auto" w:fill="FFFFFF"/>
        </w:rPr>
        <w:t xml:space="preserve">Instruction in economics and personal finance prepares students to function effectively as consumers, savers, investors, entrepreneurs, and active citizens. Students learn how economies and markets operate and how the </w:t>
      </w:r>
      <w:smartTag w:uri="urn:schemas-microsoft-com:office:smarttags" w:element="country-region">
        <w:smartTag w:uri="urn:schemas-microsoft-com:office:smarttags" w:element="place">
          <w:r w:rsidRPr="0072101D">
            <w:rPr>
              <w:color w:val="000000"/>
              <w:sz w:val="18"/>
              <w:szCs w:val="18"/>
              <w:shd w:val="clear" w:color="auto" w:fill="FFFFFF"/>
            </w:rPr>
            <w:t>United States</w:t>
          </w:r>
        </w:smartTag>
      </w:smartTag>
      <w:r w:rsidRPr="0072101D">
        <w:rPr>
          <w:color w:val="000000"/>
          <w:sz w:val="18"/>
          <w:szCs w:val="18"/>
          <w:shd w:val="clear" w:color="auto" w:fill="FFFFFF"/>
        </w:rPr>
        <w:t>’ economy is interconnected with the global economy. On a personal level, students learn that their own human capital (knowledge and skills) is their most valuable resource.</w:t>
      </w:r>
    </w:p>
    <w:p w:rsidR="0072101D" w:rsidRDefault="0072101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E13083" w:rsidRDefault="003F242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301B3F">
        <w:rPr>
          <w:b/>
          <w:bCs/>
          <w:sz w:val="18"/>
          <w:szCs w:val="18"/>
        </w:rPr>
        <w:t>DUAL ENROLLMENT ECONOMY AND PERSONAL FINANCE  (6121DE)</w:t>
      </w:r>
      <w:r>
        <w:rPr>
          <w:b/>
          <w:bCs/>
          <w:sz w:val="18"/>
          <w:szCs w:val="18"/>
        </w:rPr>
        <w:t xml:space="preserve"> (Weighted -  5.0)</w:t>
      </w:r>
      <w:r w:rsidR="00301B3F">
        <w:rPr>
          <w:b/>
          <w:bCs/>
          <w:sz w:val="18"/>
          <w:szCs w:val="18"/>
        </w:rPr>
        <w:t xml:space="preserve"> (Dual Enrollment)</w:t>
      </w:r>
    </w:p>
    <w:p w:rsidR="003F2425" w:rsidRDefault="003F242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3F2425" w:rsidRDefault="003F242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5656F2" w:rsidRDefault="00007C9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007C9A">
        <w:rPr>
          <w:b/>
          <w:bCs/>
          <w:sz w:val="18"/>
          <w:szCs w:val="18"/>
        </w:rPr>
        <w:t>PRINCIPLES OF BUSINESS AND MARKETING</w:t>
      </w:r>
      <w:r w:rsidR="003F2425">
        <w:rPr>
          <w:b/>
          <w:bCs/>
          <w:sz w:val="18"/>
          <w:szCs w:val="18"/>
        </w:rPr>
        <w:t xml:space="preserve"> (6115)</w:t>
      </w:r>
      <w:r w:rsidR="005656F2">
        <w:rPr>
          <w:b/>
          <w:bCs/>
          <w:sz w:val="18"/>
          <w:szCs w:val="18"/>
        </w:rPr>
        <w:t xml:space="preserve">  </w:t>
      </w:r>
    </w:p>
    <w:p w:rsidR="00B95995" w:rsidRDefault="005656F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r>
        <w:rPr>
          <w:b/>
          <w:bCs/>
          <w:sz w:val="18"/>
          <w:szCs w:val="18"/>
        </w:rPr>
        <w:tab/>
      </w:r>
      <w:r>
        <w:rPr>
          <w:bCs/>
          <w:sz w:val="18"/>
          <w:szCs w:val="18"/>
        </w:rPr>
        <w:t>Students discover the roles of business and marketing in the free enterprise system and the global economy. Basic financial concepts of banking, insurance, credit, inheritance, taxation, and investments are investigated to provide a strong background as students prepare to make sound decisions as consumers, wage earners, and citizens.  The real-world impact of technology, effective communication, and interpersonal skills is evident throughout the course.  This course also supports career development skills and explores career options.</w:t>
      </w:r>
    </w:p>
    <w:p w:rsidR="005656F2" w:rsidRPr="005656F2" w:rsidRDefault="005656F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18"/>
          <w:szCs w:val="18"/>
        </w:rPr>
      </w:pPr>
    </w:p>
    <w:p w:rsidR="00E13083" w:rsidRDefault="00E13083"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E13083" w:rsidRPr="00C61EDA" w:rsidRDefault="00E13083"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9C5623" w:rsidRDefault="0096083D" w:rsidP="000E42CF">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b/>
          <w:bCs/>
          <w:sz w:val="28"/>
          <w:szCs w:val="28"/>
        </w:rPr>
      </w:pPr>
      <w:r w:rsidRPr="009C5623">
        <w:rPr>
          <w:b/>
          <w:bCs/>
          <w:sz w:val="28"/>
          <w:szCs w:val="28"/>
        </w:rPr>
        <w:t>FAMILY &amp; CONSUMER SCIENCES</w:t>
      </w:r>
    </w:p>
    <w:p w:rsidR="0096083D" w:rsidRDefault="00633CB0"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Pr>
          <w:b/>
          <w:bCs/>
          <w:sz w:val="18"/>
          <w:szCs w:val="18"/>
        </w:rPr>
        <w:t xml:space="preserve"> </w:t>
      </w:r>
    </w:p>
    <w:p w:rsidR="00633CB0" w:rsidRPr="00C61EDA" w:rsidRDefault="00633CB0"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E76C49" w:rsidRDefault="00E76C49"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333333"/>
          <w:sz w:val="18"/>
          <w:szCs w:val="18"/>
          <w:shd w:val="clear" w:color="auto" w:fill="FFFFFF"/>
        </w:rPr>
      </w:pPr>
      <w:r>
        <w:rPr>
          <w:b/>
          <w:bCs/>
          <w:sz w:val="18"/>
          <w:szCs w:val="18"/>
        </w:rPr>
        <w:t xml:space="preserve">CHILD DEVLOPMENT &amp; </w:t>
      </w:r>
      <w:r w:rsidR="0096083D" w:rsidRPr="00C61EDA">
        <w:rPr>
          <w:b/>
          <w:bCs/>
          <w:sz w:val="18"/>
          <w:szCs w:val="18"/>
        </w:rPr>
        <w:t>PARENTING</w:t>
      </w:r>
      <w:r w:rsidR="00185489" w:rsidRPr="00C61EDA">
        <w:rPr>
          <w:b/>
          <w:bCs/>
          <w:sz w:val="18"/>
          <w:szCs w:val="18"/>
        </w:rPr>
        <w:t xml:space="preserve"> </w:t>
      </w:r>
      <w:r w:rsidR="00633CB0">
        <w:rPr>
          <w:b/>
          <w:bCs/>
          <w:sz w:val="18"/>
          <w:szCs w:val="18"/>
        </w:rPr>
        <w:t>(Parenting)</w:t>
      </w:r>
      <w:r>
        <w:rPr>
          <w:b/>
          <w:bCs/>
          <w:sz w:val="18"/>
          <w:szCs w:val="18"/>
        </w:rPr>
        <w:t xml:space="preserve"> </w:t>
      </w:r>
      <w:r w:rsidR="00633CB0">
        <w:rPr>
          <w:b/>
          <w:bCs/>
          <w:sz w:val="18"/>
          <w:szCs w:val="18"/>
        </w:rPr>
        <w:t>(8231</w:t>
      </w:r>
      <w:r w:rsidR="00185489" w:rsidRPr="00C61EDA">
        <w:rPr>
          <w:b/>
          <w:bCs/>
          <w:sz w:val="18"/>
          <w:szCs w:val="18"/>
        </w:rPr>
        <w:t>)</w:t>
      </w:r>
      <w:r w:rsidRPr="00E76C49">
        <w:rPr>
          <w:rFonts w:ascii="Arial" w:hAnsi="Arial" w:cs="Arial"/>
          <w:color w:val="333333"/>
          <w:sz w:val="18"/>
          <w:szCs w:val="18"/>
          <w:shd w:val="clear" w:color="auto" w:fill="FFFFFF"/>
        </w:rPr>
        <w:t xml:space="preserve"> </w:t>
      </w:r>
    </w:p>
    <w:p w:rsidR="0096083D" w:rsidRPr="00E76C49" w:rsidRDefault="00E76C49"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rFonts w:ascii="Arial" w:hAnsi="Arial" w:cs="Arial"/>
          <w:color w:val="333333"/>
          <w:sz w:val="18"/>
          <w:szCs w:val="18"/>
          <w:shd w:val="clear" w:color="auto" w:fill="FFFFFF"/>
        </w:rPr>
        <w:tab/>
      </w:r>
      <w:r w:rsidRPr="00E76C49">
        <w:rPr>
          <w:color w:val="333333"/>
          <w:sz w:val="18"/>
          <w:szCs w:val="18"/>
          <w:shd w:val="clear" w:color="auto" w:fill="FFFFFF"/>
        </w:rPr>
        <w:t>Students enrolled in Child Development and Parenting focus on analyzing parenting roles and responsibilities, ensuring a healthy start for mother and child, evaluating support systems that provide services for parents, and evaluating parenting practices that maximize human growth and development. Critical thinking, practical problem solving using case studies, and entrepreneurship opportunities within the area of parenting responsibilities and child development are emphasized. Teachers highlight the basic skills of mathematics, science, and technology when appropriate. The cooperative education method is available for this course; in this method, classroom instruction is combined with on-the-job training in an approved position, supervised continuously throughout the school year, to broaden the students’ educational experiences.</w:t>
      </w:r>
    </w:p>
    <w:p w:rsidR="006E2810" w:rsidRPr="00C61EDA" w:rsidRDefault="00A234C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18"/>
          <w:szCs w:val="18"/>
        </w:rPr>
      </w:pPr>
      <w:r w:rsidRPr="00C61EDA">
        <w:rPr>
          <w:sz w:val="18"/>
          <w:szCs w:val="18"/>
        </w:rPr>
        <w:tab/>
      </w:r>
      <w:r w:rsidRPr="00C61EDA">
        <w:rPr>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FAMILY RELATIONS</w:t>
      </w:r>
      <w:r w:rsidR="00633CB0">
        <w:rPr>
          <w:b/>
          <w:bCs/>
          <w:sz w:val="18"/>
          <w:szCs w:val="18"/>
        </w:rPr>
        <w:t xml:space="preserve"> (8223</w:t>
      </w:r>
      <w:r w:rsidR="00185489" w:rsidRPr="00C61EDA">
        <w:rPr>
          <w:b/>
          <w:bCs/>
          <w:sz w:val="18"/>
          <w:szCs w:val="18"/>
        </w:rPr>
        <w:t>)</w:t>
      </w:r>
    </w:p>
    <w:p w:rsidR="0096083D" w:rsidRDefault="00185489" w:rsidP="006B0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33333"/>
          <w:sz w:val="18"/>
          <w:szCs w:val="18"/>
          <w:shd w:val="clear" w:color="auto" w:fill="FFFFFF"/>
        </w:rPr>
      </w:pPr>
      <w:r w:rsidRPr="00C61EDA">
        <w:rPr>
          <w:sz w:val="18"/>
          <w:szCs w:val="18"/>
        </w:rPr>
        <w:tab/>
      </w:r>
      <w:r w:rsidR="00C61EDA" w:rsidRPr="00C61EDA">
        <w:rPr>
          <w:color w:val="333333"/>
          <w:sz w:val="18"/>
          <w:szCs w:val="18"/>
          <w:shd w:val="clear" w:color="auto" w:fill="FFFFFF"/>
        </w:rPr>
        <w:t>Students enrolled in Family Relations focus on analyzing the significance of the family, nurturing human development in the family throughout the life span, analyzing factors that build and maintain healthy family relationships, developing communication patterns that enhance family relationships, dealing effectively with family stressors and conflicts, managing work and family roles and responsibilities, and analyzing social forces that influence families across the life span. Critical thinking, practical problem solving, and entrepreneurship opportunities within the area of family responsibilities and services are emphasized. Teachers highlight the basic skills of mathematics, science, and communication when appropriate in content. The cooperative education method is available for this course. Students combine classroom instruction and supervised on-the-job training in an approved position with continuing supervision throughout the school year.</w:t>
      </w:r>
    </w:p>
    <w:p w:rsidR="00C61EDA" w:rsidRPr="00C61EDA" w:rsidRDefault="00C61EDA" w:rsidP="006B0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B42F26" w:rsidRDefault="00B42F2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NUTRITION &amp; WELLNESS</w:t>
      </w:r>
      <w:r w:rsidR="000E42CF" w:rsidRPr="00C61EDA">
        <w:rPr>
          <w:b/>
          <w:bCs/>
          <w:sz w:val="18"/>
          <w:szCs w:val="18"/>
        </w:rPr>
        <w:tab/>
      </w:r>
      <w:r w:rsidR="00633CB0">
        <w:rPr>
          <w:b/>
          <w:bCs/>
          <w:sz w:val="18"/>
          <w:szCs w:val="18"/>
        </w:rPr>
        <w:t xml:space="preserve"> (8228</w:t>
      </w:r>
      <w:r w:rsidR="00185489" w:rsidRPr="00C61EDA">
        <w:rPr>
          <w:b/>
          <w:bCs/>
          <w:sz w:val="18"/>
          <w:szCs w:val="18"/>
        </w:rPr>
        <w:t>)</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Biology and limited to juniors and seniors only.</w:t>
      </w:r>
    </w:p>
    <w:p w:rsidR="0096083D" w:rsidRPr="00C61EDA" w:rsidRDefault="00185489" w:rsidP="00185489">
      <w:pPr>
        <w:tabs>
          <w:tab w:val="left" w:pos="720"/>
          <w:tab w:val="center" w:pos="3780"/>
          <w:tab w:val="left" w:pos="5040"/>
          <w:tab w:val="left" w:pos="5760"/>
          <w:tab w:val="left" w:pos="6480"/>
          <w:tab w:val="left" w:pos="7200"/>
          <w:tab w:val="left" w:pos="7920"/>
          <w:tab w:val="left" w:pos="8640"/>
          <w:tab w:val="left" w:pos="9360"/>
        </w:tabs>
        <w:rPr>
          <w:sz w:val="18"/>
          <w:szCs w:val="18"/>
        </w:rPr>
      </w:pPr>
      <w:r w:rsidRPr="00C61EDA">
        <w:rPr>
          <w:sz w:val="18"/>
          <w:szCs w:val="18"/>
        </w:rPr>
        <w:tab/>
      </w:r>
      <w:r w:rsidRPr="00C61EDA">
        <w:rPr>
          <w:sz w:val="18"/>
          <w:szCs w:val="18"/>
        </w:rPr>
        <w:tab/>
      </w:r>
      <w:r w:rsidR="0096083D" w:rsidRPr="00C61EDA">
        <w:rPr>
          <w:sz w:val="18"/>
          <w:szCs w:val="18"/>
        </w:rPr>
        <w:t>Students enrolled in Nutrition and Wellness focus on making choices that promote wellness and good health; choosing foods that promote wellness; obtaining and storing food for self and family; preparing and serving nutritious meals and snacks; selecting and using equipment for food preparation; and identifying strategies to promote optimal nutrition and wellness of society.</w:t>
      </w:r>
      <w:r w:rsidR="0096083D" w:rsidRPr="00C61EDA">
        <w:rPr>
          <w:sz w:val="18"/>
          <w:szCs w:val="18"/>
        </w:rPr>
        <w:tab/>
      </w:r>
    </w:p>
    <w:p w:rsidR="00185489" w:rsidRPr="00C61EDA" w:rsidRDefault="00185489" w:rsidP="006B0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p>
    <w:p w:rsidR="009115DB" w:rsidRDefault="00C03406" w:rsidP="009115DB">
      <w:pPr>
        <w:widowControl/>
        <w:autoSpaceDE/>
        <w:autoSpaceDN/>
        <w:adjustRightInd/>
        <w:rPr>
          <w:b/>
          <w:sz w:val="18"/>
          <w:szCs w:val="18"/>
        </w:rPr>
      </w:pPr>
      <w:r>
        <w:rPr>
          <w:b/>
          <w:sz w:val="18"/>
          <w:szCs w:val="18"/>
        </w:rPr>
        <w:t xml:space="preserve">INTRODUCTION TO CHILDHOOD EDUCATION </w:t>
      </w:r>
      <w:r w:rsidR="00633CB0">
        <w:rPr>
          <w:b/>
          <w:sz w:val="18"/>
          <w:szCs w:val="18"/>
        </w:rPr>
        <w:t>(8233</w:t>
      </w:r>
      <w:r>
        <w:rPr>
          <w:b/>
          <w:sz w:val="18"/>
          <w:szCs w:val="18"/>
        </w:rPr>
        <w:t>)</w:t>
      </w:r>
    </w:p>
    <w:p w:rsidR="00C03406" w:rsidRDefault="00C03406" w:rsidP="00C03406">
      <w:pPr>
        <w:widowControl/>
        <w:autoSpaceDE/>
        <w:autoSpaceDN/>
        <w:adjustRightInd/>
        <w:ind w:firstLine="720"/>
        <w:rPr>
          <w:rStyle w:val="apple-converted-space"/>
          <w:color w:val="333333"/>
          <w:sz w:val="18"/>
          <w:szCs w:val="18"/>
          <w:shd w:val="clear" w:color="auto" w:fill="FFFFFF"/>
        </w:rPr>
      </w:pPr>
      <w:r w:rsidRPr="00C03406">
        <w:rPr>
          <w:color w:val="333333"/>
          <w:sz w:val="18"/>
          <w:szCs w:val="18"/>
          <w:shd w:val="clear" w:color="auto" w:fill="FFFFFF"/>
        </w:rPr>
        <w:t>Students focus on the principles of child growth and development; development of self-concepts and building self-esteem; appreciation of diversity; learning experiences for children; principles of guiding children in a positive manner; healthy and safe environments; career development; and careers related to early childhood professionals through hands-on exploration, projects, and group learning.</w:t>
      </w:r>
      <w:r w:rsidRPr="00C03406">
        <w:rPr>
          <w:rStyle w:val="apple-converted-space"/>
          <w:color w:val="333333"/>
          <w:sz w:val="18"/>
          <w:szCs w:val="18"/>
          <w:shd w:val="clear" w:color="auto" w:fill="FFFFFF"/>
        </w:rPr>
        <w:t> </w:t>
      </w:r>
    </w:p>
    <w:p w:rsidR="00C03406" w:rsidRDefault="00C03406" w:rsidP="00C03406">
      <w:pPr>
        <w:widowControl/>
        <w:autoSpaceDE/>
        <w:autoSpaceDN/>
        <w:adjustRightInd/>
        <w:rPr>
          <w:b/>
          <w:sz w:val="18"/>
          <w:szCs w:val="18"/>
        </w:rPr>
      </w:pPr>
    </w:p>
    <w:p w:rsidR="00821451" w:rsidRDefault="00821451" w:rsidP="00C03406">
      <w:pPr>
        <w:widowControl/>
        <w:autoSpaceDE/>
        <w:autoSpaceDN/>
        <w:adjustRightInd/>
        <w:rPr>
          <w:b/>
          <w:sz w:val="18"/>
          <w:szCs w:val="18"/>
        </w:rPr>
      </w:pPr>
    </w:p>
    <w:p w:rsidR="00C03406" w:rsidRPr="00C03406" w:rsidRDefault="00C03406" w:rsidP="00C03406">
      <w:pPr>
        <w:widowControl/>
        <w:autoSpaceDE/>
        <w:autoSpaceDN/>
        <w:adjustRightInd/>
        <w:rPr>
          <w:b/>
          <w:sz w:val="18"/>
          <w:szCs w:val="18"/>
        </w:rPr>
      </w:pPr>
      <w:r>
        <w:rPr>
          <w:b/>
          <w:sz w:val="18"/>
          <w:szCs w:val="18"/>
        </w:rPr>
        <w:t>CHILDHOOD EDUCATION DEVELOPMENT I (8235)</w:t>
      </w:r>
    </w:p>
    <w:p w:rsidR="00C03406" w:rsidRPr="00C03406" w:rsidRDefault="00C03406" w:rsidP="009115DB">
      <w:pPr>
        <w:widowControl/>
        <w:autoSpaceDE/>
        <w:autoSpaceDN/>
        <w:adjustRightInd/>
        <w:rPr>
          <w:sz w:val="18"/>
          <w:szCs w:val="18"/>
        </w:rPr>
      </w:pPr>
      <w:r w:rsidRPr="00C03406">
        <w:rPr>
          <w:rStyle w:val="Emphasis"/>
          <w:color w:val="333333"/>
          <w:sz w:val="18"/>
          <w:szCs w:val="18"/>
          <w:shd w:val="clear" w:color="auto" w:fill="FFFFFF"/>
        </w:rPr>
        <w:t>Pre-Requisite: Introduction to Early Childhood, Education, and Services</w:t>
      </w:r>
    </w:p>
    <w:p w:rsidR="00C03406" w:rsidRDefault="00C03406" w:rsidP="00C03406">
      <w:pPr>
        <w:widowControl/>
        <w:autoSpaceDE/>
        <w:autoSpaceDN/>
        <w:adjustRightInd/>
        <w:ind w:firstLine="720"/>
        <w:rPr>
          <w:color w:val="333333"/>
          <w:sz w:val="18"/>
          <w:szCs w:val="18"/>
          <w:shd w:val="clear" w:color="auto" w:fill="FFFFFF"/>
        </w:rPr>
      </w:pPr>
      <w:r w:rsidRPr="00C03406">
        <w:rPr>
          <w:color w:val="333333"/>
          <w:sz w:val="18"/>
          <w:szCs w:val="18"/>
          <w:shd w:val="clear" w:color="auto" w:fill="FFFFFF"/>
        </w:rPr>
        <w:t>Students prepare to be primary providers of home-, family-, or institution-based child care services by focusing on the planning, organizing, and conducting of meaningful play and learning activities; child monitoring and supervision; record keeping; and referral procedures. Critical thinking, practical problem solving and entrepreneurship opportunities within the field of early childhood education are emphasized.</w:t>
      </w:r>
      <w:r w:rsidRPr="00C03406">
        <w:rPr>
          <w:rStyle w:val="apple-converted-space"/>
          <w:color w:val="333333"/>
          <w:sz w:val="18"/>
          <w:szCs w:val="18"/>
          <w:shd w:val="clear" w:color="auto" w:fill="FFFFFF"/>
        </w:rPr>
        <w:t> </w:t>
      </w:r>
      <w:r w:rsidRPr="00C03406">
        <w:rPr>
          <w:color w:val="333333"/>
          <w:sz w:val="18"/>
          <w:szCs w:val="18"/>
          <w:shd w:val="clear" w:color="auto" w:fill="FFFFFF"/>
        </w:rPr>
        <w:t>Students also prepare for continuing education leading to careers in early childhood fields (e.g., medical, social services, and education).</w:t>
      </w:r>
    </w:p>
    <w:p w:rsidR="00633CB0" w:rsidRDefault="00633CB0" w:rsidP="00633CB0">
      <w:pPr>
        <w:widowControl/>
        <w:autoSpaceDE/>
        <w:autoSpaceDN/>
        <w:adjustRightInd/>
        <w:rPr>
          <w:color w:val="333333"/>
          <w:sz w:val="18"/>
          <w:szCs w:val="18"/>
          <w:shd w:val="clear" w:color="auto" w:fill="FFFFFF"/>
        </w:rPr>
      </w:pPr>
    </w:p>
    <w:p w:rsidR="00633CB0" w:rsidRPr="00633CB0" w:rsidRDefault="00633CB0" w:rsidP="00633CB0">
      <w:pPr>
        <w:widowControl/>
        <w:autoSpaceDE/>
        <w:autoSpaceDN/>
        <w:adjustRightInd/>
        <w:rPr>
          <w:b/>
          <w:color w:val="333333"/>
          <w:sz w:val="18"/>
          <w:szCs w:val="18"/>
          <w:shd w:val="clear" w:color="auto" w:fill="FFFFFF"/>
        </w:rPr>
      </w:pPr>
      <w:r>
        <w:rPr>
          <w:b/>
          <w:color w:val="333333"/>
          <w:sz w:val="18"/>
          <w:szCs w:val="18"/>
          <w:shd w:val="clear" w:color="auto" w:fill="FFFFFF"/>
        </w:rPr>
        <w:t>CHILDHOOD EDUCATION DEVELOPMENT II (8236)</w:t>
      </w:r>
    </w:p>
    <w:p w:rsidR="00633CB0" w:rsidRDefault="00633CB0" w:rsidP="00C03406">
      <w:pPr>
        <w:widowControl/>
        <w:autoSpaceDE/>
        <w:autoSpaceDN/>
        <w:adjustRightInd/>
        <w:ind w:firstLine="720"/>
        <w:rPr>
          <w:color w:val="333333"/>
          <w:sz w:val="18"/>
          <w:szCs w:val="18"/>
          <w:shd w:val="clear" w:color="auto" w:fill="FFFFFF"/>
        </w:rPr>
      </w:pPr>
    </w:p>
    <w:p w:rsidR="00B42F26" w:rsidRPr="00C03406" w:rsidRDefault="00B42F26" w:rsidP="00C03406">
      <w:pPr>
        <w:widowControl/>
        <w:autoSpaceDE/>
        <w:autoSpaceDN/>
        <w:adjustRightInd/>
        <w:ind w:firstLine="720"/>
        <w:rPr>
          <w:sz w:val="18"/>
          <w:szCs w:val="18"/>
        </w:rPr>
      </w:pPr>
    </w:p>
    <w:p w:rsidR="004A768C" w:rsidRPr="009C5623" w:rsidRDefault="00FB4677" w:rsidP="009115DB">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9C5623">
        <w:rPr>
          <w:b/>
          <w:sz w:val="28"/>
          <w:szCs w:val="28"/>
        </w:rPr>
        <w:t xml:space="preserve">FINE </w:t>
      </w:r>
      <w:r w:rsidR="009115DB" w:rsidRPr="009C5623">
        <w:rPr>
          <w:b/>
          <w:sz w:val="28"/>
          <w:szCs w:val="28"/>
        </w:rPr>
        <w:t xml:space="preserve">ARTS </w:t>
      </w:r>
    </w:p>
    <w:p w:rsidR="00C76B58" w:rsidRPr="00C61EDA" w:rsidRDefault="0047320B"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p>
    <w:p w:rsidR="006B0467" w:rsidRPr="00C61EDA" w:rsidRDefault="00C76B58"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sz w:val="18"/>
          <w:szCs w:val="18"/>
        </w:rPr>
        <w:tab/>
      </w:r>
      <w:r w:rsidR="00876189" w:rsidRPr="00C61EDA">
        <w:rPr>
          <w:i/>
          <w:sz w:val="18"/>
          <w:szCs w:val="18"/>
        </w:rPr>
        <w:t xml:space="preserve">The </w:t>
      </w:r>
      <w:r w:rsidR="00FB4677" w:rsidRPr="00C61EDA">
        <w:rPr>
          <w:i/>
          <w:sz w:val="18"/>
          <w:szCs w:val="18"/>
        </w:rPr>
        <w:t xml:space="preserve">Fine </w:t>
      </w:r>
      <w:r w:rsidR="00876189" w:rsidRPr="00C61EDA">
        <w:rPr>
          <w:i/>
          <w:sz w:val="18"/>
          <w:szCs w:val="18"/>
        </w:rPr>
        <w:t>Arts program at W &amp; L is designed to provide students with the o</w:t>
      </w:r>
      <w:r w:rsidR="00FB4677" w:rsidRPr="00C61EDA">
        <w:rPr>
          <w:i/>
          <w:sz w:val="18"/>
          <w:szCs w:val="18"/>
        </w:rPr>
        <w:t>p</w:t>
      </w:r>
      <w:r w:rsidR="00876189" w:rsidRPr="00C61EDA">
        <w:rPr>
          <w:i/>
          <w:sz w:val="18"/>
          <w:szCs w:val="18"/>
        </w:rPr>
        <w:t>portunity to participate in</w:t>
      </w:r>
      <w:r w:rsidR="00FB4677" w:rsidRPr="00C61EDA">
        <w:rPr>
          <w:i/>
          <w:sz w:val="18"/>
          <w:szCs w:val="18"/>
        </w:rPr>
        <w:t xml:space="preserve"> a</w:t>
      </w:r>
      <w:r w:rsidR="00876189" w:rsidRPr="00C61EDA">
        <w:rPr>
          <w:i/>
          <w:sz w:val="18"/>
          <w:szCs w:val="18"/>
        </w:rPr>
        <w:t xml:space="preserve"> sequential course of study in the disciplines of music, visual arts, and theater arts.  Generalized experiences as well as highly advanced and specialized opportunities are available in all arts areas.  Students are provided training in the technical skills necessary to develop their indiv</w:t>
      </w:r>
      <w:r w:rsidR="00FB4677" w:rsidRPr="00C61EDA">
        <w:rPr>
          <w:i/>
          <w:sz w:val="18"/>
          <w:szCs w:val="18"/>
        </w:rPr>
        <w:t>id</w:t>
      </w:r>
      <w:r w:rsidR="00876189" w:rsidRPr="00C61EDA">
        <w:rPr>
          <w:i/>
          <w:sz w:val="18"/>
          <w:szCs w:val="18"/>
        </w:rPr>
        <w:t>ual capacities to construct and experience the creative process.  A credit earned in any of these courses ful</w:t>
      </w:r>
      <w:r w:rsidR="0047320B" w:rsidRPr="00C61EDA">
        <w:rPr>
          <w:i/>
          <w:sz w:val="18"/>
          <w:szCs w:val="18"/>
        </w:rPr>
        <w:t>fills the Fine/Practical Arts requirements.</w:t>
      </w:r>
    </w:p>
    <w:p w:rsidR="00C76B58" w:rsidRDefault="00C76B58"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p>
    <w:p w:rsidR="00C61EDA" w:rsidRPr="00C61EDA" w:rsidRDefault="00C61ED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p>
    <w:p w:rsidR="0096083D" w:rsidRPr="009C5623" w:rsidRDefault="0096083D"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9C5623">
        <w:rPr>
          <w:b/>
          <w:bCs/>
          <w:sz w:val="28"/>
          <w:szCs w:val="28"/>
        </w:rPr>
        <w:t>MUSIC</w:t>
      </w:r>
    </w:p>
    <w:p w:rsidR="0096083D" w:rsidRPr="00C61EDA" w:rsidRDefault="007462CB"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p>
    <w:p w:rsidR="006B0467" w:rsidRPr="00C61EDA" w:rsidRDefault="00185489" w:rsidP="0027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 xml:space="preserve">ADVANCED </w:t>
      </w:r>
      <w:r w:rsidR="0096083D" w:rsidRPr="00C61EDA">
        <w:rPr>
          <w:b/>
          <w:bCs/>
          <w:sz w:val="18"/>
          <w:szCs w:val="18"/>
        </w:rPr>
        <w:t>BAND</w:t>
      </w:r>
      <w:r w:rsidR="00756E56">
        <w:rPr>
          <w:b/>
          <w:bCs/>
          <w:sz w:val="18"/>
          <w:szCs w:val="18"/>
        </w:rPr>
        <w:t xml:space="preserve"> </w:t>
      </w:r>
      <w:r w:rsidRPr="00C61EDA">
        <w:rPr>
          <w:b/>
          <w:bCs/>
          <w:sz w:val="18"/>
          <w:szCs w:val="18"/>
        </w:rPr>
        <w:t xml:space="preserve">  (9234)</w:t>
      </w:r>
      <w:r w:rsidR="002743E8">
        <w:rPr>
          <w:b/>
          <w:bCs/>
          <w:sz w:val="18"/>
          <w:szCs w:val="18"/>
        </w:rPr>
        <w:t xml:space="preserve">  </w:t>
      </w:r>
      <w:r w:rsidR="0096083D" w:rsidRPr="00C61EDA">
        <w:rPr>
          <w:sz w:val="18"/>
          <w:szCs w:val="18"/>
        </w:rPr>
        <w:t xml:space="preserve">Once school begins, there are multiple rehearsals after school for the marching band. The band will participate at football games, parades, and various band competitions. After marching season ends, concert band will commence. Concert band includes the study of music theory, history, and a varied repertoire chosen by the director. Grading is done mostly by participation, but will also include theory work, essays, and written tests on music terms. There will be multiple opportunities throughout the school year for participation in other ensembles such as pep band, jazz band, and various honors bands. </w:t>
      </w:r>
      <w:r w:rsidR="00430117" w:rsidRPr="00C61EDA">
        <w:rPr>
          <w:sz w:val="18"/>
          <w:szCs w:val="18"/>
        </w:rPr>
        <w:t>This class is designed to attend to all of the national standards for music education.</w:t>
      </w:r>
    </w:p>
    <w:p w:rsidR="00185489" w:rsidRPr="00C61EDA" w:rsidRDefault="00185489"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276667" w:rsidRDefault="00276667"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756E5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b/>
          <w:bCs/>
          <w:sz w:val="18"/>
          <w:szCs w:val="18"/>
        </w:rPr>
        <w:t xml:space="preserve">ADVANCED CHORUS </w:t>
      </w:r>
      <w:r w:rsidR="00FA2205" w:rsidRPr="00C61EDA">
        <w:rPr>
          <w:b/>
          <w:bCs/>
          <w:sz w:val="18"/>
          <w:szCs w:val="18"/>
        </w:rPr>
        <w:t xml:space="preserve"> (92</w:t>
      </w:r>
      <w:r w:rsidR="00D417E9" w:rsidRPr="00C61EDA">
        <w:rPr>
          <w:b/>
          <w:bCs/>
          <w:sz w:val="18"/>
          <w:szCs w:val="18"/>
        </w:rPr>
        <w:t>89</w:t>
      </w:r>
      <w:r w:rsidR="00FA2205" w:rsidRPr="00C61EDA">
        <w:rPr>
          <w:b/>
          <w:bCs/>
          <w:sz w:val="18"/>
          <w:szCs w:val="18"/>
        </w:rPr>
        <w:t>)</w:t>
      </w:r>
    </w:p>
    <w:p w:rsidR="007462CB" w:rsidRPr="00C61EDA" w:rsidRDefault="00FA220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 xml:space="preserve">The purpose of choir is to introduce students to various genres of choral music. Emphasis is placed on proper singing technique and sight singing. Students will be assessed on participation, singing tests, in class activities, and quizzes. </w:t>
      </w:r>
      <w:r w:rsidR="00430117" w:rsidRPr="00C61EDA">
        <w:rPr>
          <w:sz w:val="18"/>
          <w:szCs w:val="18"/>
        </w:rPr>
        <w:t>This class is designed to attend to all of the national standards for music education.</w:t>
      </w:r>
    </w:p>
    <w:p w:rsidR="00730AC5" w:rsidRPr="00C61EDA" w:rsidRDefault="006B0467"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Pr="00C61EDA">
        <w:rPr>
          <w:sz w:val="18"/>
          <w:szCs w:val="18"/>
        </w:rPr>
        <w:tab/>
      </w:r>
      <w:r w:rsidRPr="00C61EDA">
        <w:rPr>
          <w:sz w:val="18"/>
          <w:szCs w:val="18"/>
        </w:rPr>
        <w:tab/>
      </w:r>
      <w:r w:rsidR="008355A3" w:rsidRPr="00C61EDA">
        <w:rPr>
          <w:sz w:val="18"/>
          <w:szCs w:val="18"/>
        </w:rPr>
        <w:tab/>
      </w:r>
      <w:r w:rsidR="008355A3" w:rsidRPr="00C61EDA">
        <w:rPr>
          <w:sz w:val="18"/>
          <w:szCs w:val="18"/>
        </w:rPr>
        <w:tab/>
      </w:r>
      <w:r w:rsidR="008355A3" w:rsidRPr="00C61EDA">
        <w:rPr>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GUITAR</w:t>
      </w:r>
      <w:r w:rsidRPr="00C61EDA">
        <w:rPr>
          <w:sz w:val="18"/>
          <w:szCs w:val="18"/>
        </w:rPr>
        <w:t xml:space="preserve"> </w:t>
      </w:r>
      <w:r w:rsidR="00A75BEA" w:rsidRPr="00C61EDA">
        <w:rPr>
          <w:b/>
          <w:bCs/>
          <w:sz w:val="18"/>
          <w:szCs w:val="18"/>
        </w:rPr>
        <w:t xml:space="preserve"> (9245)</w:t>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p>
    <w:p w:rsidR="00C3065F" w:rsidRPr="00C61EDA" w:rsidRDefault="00A75BEA" w:rsidP="00C30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DB748C" w:rsidRPr="00C61EDA">
        <w:rPr>
          <w:sz w:val="18"/>
          <w:szCs w:val="18"/>
        </w:rPr>
        <w:t>Guitar</w:t>
      </w:r>
      <w:r w:rsidR="0096083D" w:rsidRPr="00C61EDA">
        <w:rPr>
          <w:sz w:val="18"/>
          <w:szCs w:val="18"/>
        </w:rPr>
        <w:t xml:space="preserve"> is a beginning class for those who would like to learn how to play.  Students can expect to learn how to read notation and tab, parts of the guitar, tuning, and will study various guitarists that have influenced guitar playing. Students will also learn how to play different genres of music and will have to write a song for the guitar at the end of the year. Students will also have the opportunity to learn music from the time period that they are studying in history classes and may perform those songs with their teacher’s permission for extra credit or class projects. Students will be assessed by their individual growth, written tests, class assignments, participation, and a recital performance at the end of each quarter. </w:t>
      </w:r>
      <w:r w:rsidR="00430117" w:rsidRPr="00C61EDA">
        <w:rPr>
          <w:sz w:val="18"/>
          <w:szCs w:val="18"/>
        </w:rPr>
        <w:t>This class is designed to attend to all of the national standards for music education.</w:t>
      </w:r>
    </w:p>
    <w:p w:rsidR="00E13083" w:rsidRDefault="00E13083" w:rsidP="00C30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E13083" w:rsidRDefault="007462CB" w:rsidP="00C30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p>
    <w:p w:rsidR="0096083D" w:rsidRPr="00C61EDA" w:rsidRDefault="007462CB" w:rsidP="00C30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Pr="00C61EDA">
        <w:rPr>
          <w:sz w:val="18"/>
          <w:szCs w:val="18"/>
        </w:rPr>
        <w:tab/>
      </w:r>
      <w:r w:rsidRPr="00C61EDA">
        <w:rPr>
          <w:sz w:val="18"/>
          <w:szCs w:val="18"/>
        </w:rPr>
        <w:tab/>
      </w:r>
      <w:r w:rsidRPr="00C61EDA">
        <w:rPr>
          <w:sz w:val="18"/>
          <w:szCs w:val="18"/>
        </w:rPr>
        <w:tab/>
      </w:r>
    </w:p>
    <w:p w:rsidR="0096083D" w:rsidRPr="009C5623" w:rsidRDefault="0096083D"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9C5623">
        <w:rPr>
          <w:b/>
          <w:bCs/>
          <w:sz w:val="28"/>
          <w:szCs w:val="28"/>
        </w:rPr>
        <w:t>ART</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ART I / ART APPRECIATION</w:t>
      </w:r>
      <w:r w:rsidR="00A75BEA" w:rsidRPr="00C61EDA">
        <w:rPr>
          <w:b/>
          <w:bCs/>
          <w:sz w:val="18"/>
          <w:szCs w:val="18"/>
        </w:rPr>
        <w:t xml:space="preserve"> (9120)</w:t>
      </w:r>
    </w:p>
    <w:p w:rsidR="0096083D" w:rsidRPr="00C61EDA" w:rsidRDefault="00A75BE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This course will focus on the experience of art. It will take the student through a general overview of the art world. We will focus on understanding Art as a visual language throughout time and across cultures. The later part of the course will touch on drawing, color theory and general design.</w:t>
      </w:r>
      <w:r w:rsidR="0096083D" w:rsidRPr="00C61EDA">
        <w:rPr>
          <w:sz w:val="18"/>
          <w:szCs w:val="18"/>
        </w:rPr>
        <w:tab/>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p>
    <w:p w:rsidR="00B42F26" w:rsidRDefault="00B42F2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ART II</w:t>
      </w:r>
      <w:r w:rsidR="0056575E" w:rsidRPr="00C61EDA">
        <w:rPr>
          <w:b/>
          <w:bCs/>
          <w:sz w:val="18"/>
          <w:szCs w:val="18"/>
        </w:rPr>
        <w:t>/INTERMEDIATE</w:t>
      </w:r>
      <w:r w:rsidR="00A75BEA" w:rsidRPr="00C61EDA">
        <w:rPr>
          <w:b/>
          <w:bCs/>
          <w:sz w:val="18"/>
          <w:szCs w:val="18"/>
        </w:rPr>
        <w:t xml:space="preserve"> 9130)</w:t>
      </w:r>
    </w:p>
    <w:p w:rsidR="0096083D" w:rsidRPr="00C61EDA" w:rsidRDefault="0096083D" w:rsidP="00A75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A</w:t>
      </w:r>
      <w:r w:rsidR="000E0C1B" w:rsidRPr="00C61EDA">
        <w:rPr>
          <w:i/>
          <w:sz w:val="18"/>
          <w:szCs w:val="18"/>
        </w:rPr>
        <w:t>rt</w:t>
      </w:r>
      <w:r w:rsidRPr="00C61EDA">
        <w:rPr>
          <w:i/>
          <w:sz w:val="18"/>
          <w:szCs w:val="18"/>
        </w:rPr>
        <w:t xml:space="preserve"> I</w:t>
      </w:r>
    </w:p>
    <w:p w:rsidR="00C3065F" w:rsidRPr="00C61EDA" w:rsidRDefault="00A75BE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This second level course will focus on the mastery of drawing and design skills. Through a range of experiences, the student artist will gain knowledge of a variety of mediums in which to work</w:t>
      </w:r>
      <w:r w:rsidR="00DB748C" w:rsidRPr="00C61EDA">
        <w:rPr>
          <w:sz w:val="18"/>
          <w:szCs w:val="18"/>
        </w:rPr>
        <w:t>.</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p>
    <w:p w:rsidR="00656A61"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ART III</w:t>
      </w:r>
      <w:r w:rsidR="0056575E" w:rsidRPr="00C61EDA">
        <w:rPr>
          <w:b/>
          <w:bCs/>
          <w:sz w:val="18"/>
          <w:szCs w:val="18"/>
        </w:rPr>
        <w:t>/ADVANCED INTERMEDIATE</w:t>
      </w:r>
      <w:r w:rsidR="00A75BEA" w:rsidRPr="00C61EDA">
        <w:rPr>
          <w:b/>
          <w:bCs/>
          <w:sz w:val="18"/>
          <w:szCs w:val="18"/>
        </w:rPr>
        <w:t xml:space="preserve"> (9140)</w:t>
      </w:r>
    </w:p>
    <w:p w:rsidR="000E0C1B" w:rsidRPr="00C61EDA" w:rsidRDefault="000E0C1B" w:rsidP="000E0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Art II</w:t>
      </w:r>
    </w:p>
    <w:p w:rsidR="000E0C1B" w:rsidRPr="00C61EDA" w:rsidRDefault="000E0C1B"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96083D" w:rsidRPr="00C61EDA" w:rsidRDefault="00A75BE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This is a studio course specifically geared towards students interested in attending an Art school or study Art in college. The assignments given will be more on a college level designed to round out the student artist’s portfolio. This class will fine-tune the student’s artistic skill along with the development of independent thinking processes and artistic self-discovery.</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0C669B" w:rsidRPr="00C61EDA" w:rsidRDefault="006F5697"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C61EDA">
        <w:rPr>
          <w:b/>
          <w:sz w:val="18"/>
          <w:szCs w:val="18"/>
        </w:rPr>
        <w:t xml:space="preserve">ART IV </w:t>
      </w:r>
      <w:r w:rsidR="00A75BEA" w:rsidRPr="00C61EDA">
        <w:rPr>
          <w:b/>
          <w:sz w:val="18"/>
          <w:szCs w:val="18"/>
        </w:rPr>
        <w:t>(9145)</w:t>
      </w:r>
    </w:p>
    <w:p w:rsidR="006F5697" w:rsidRPr="00C61EDA" w:rsidRDefault="006F5697" w:rsidP="006F5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Pre-Requisite: A</w:t>
      </w:r>
      <w:r w:rsidR="000E0C1B" w:rsidRPr="00C61EDA">
        <w:rPr>
          <w:sz w:val="18"/>
          <w:szCs w:val="18"/>
        </w:rPr>
        <w:t>rt</w:t>
      </w:r>
      <w:r w:rsidRPr="00C61EDA">
        <w:rPr>
          <w:sz w:val="18"/>
          <w:szCs w:val="18"/>
        </w:rPr>
        <w:t xml:space="preserve"> I &amp; A</w:t>
      </w:r>
      <w:r w:rsidR="000E0C1B" w:rsidRPr="00C61EDA">
        <w:rPr>
          <w:sz w:val="18"/>
          <w:szCs w:val="18"/>
        </w:rPr>
        <w:t>rt</w:t>
      </w:r>
      <w:r w:rsidRPr="00C61EDA">
        <w:rPr>
          <w:sz w:val="18"/>
          <w:szCs w:val="18"/>
        </w:rPr>
        <w:t xml:space="preserve"> II</w:t>
      </w:r>
    </w:p>
    <w:p w:rsidR="006F5697" w:rsidRPr="00C61EDA" w:rsidRDefault="00A75BE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05294A" w:rsidRPr="00C61EDA">
        <w:rPr>
          <w:sz w:val="18"/>
          <w:szCs w:val="18"/>
        </w:rPr>
        <w:t>T</w:t>
      </w:r>
      <w:r w:rsidR="006F5697" w:rsidRPr="00C61EDA">
        <w:rPr>
          <w:sz w:val="18"/>
          <w:szCs w:val="18"/>
        </w:rPr>
        <w:t xml:space="preserve">his class is designed for the serious art student. The course is an intensive one designed for juniors and </w:t>
      </w:r>
      <w:r w:rsidR="00430117" w:rsidRPr="00C61EDA">
        <w:rPr>
          <w:sz w:val="18"/>
          <w:szCs w:val="18"/>
        </w:rPr>
        <w:t>seniors</w:t>
      </w:r>
      <w:r w:rsidR="006F5697" w:rsidRPr="00C61EDA">
        <w:rPr>
          <w:sz w:val="18"/>
          <w:szCs w:val="18"/>
        </w:rPr>
        <w:t xml:space="preserve"> who may wish to attend art school and need to </w:t>
      </w:r>
      <w:r w:rsidR="00430117" w:rsidRPr="00C61EDA">
        <w:rPr>
          <w:sz w:val="18"/>
          <w:szCs w:val="18"/>
        </w:rPr>
        <w:t>compile</w:t>
      </w:r>
      <w:r w:rsidR="006F5697" w:rsidRPr="00C61EDA">
        <w:rPr>
          <w:sz w:val="18"/>
          <w:szCs w:val="18"/>
        </w:rPr>
        <w:t xml:space="preserve"> a portfolio.  A</w:t>
      </w:r>
      <w:r w:rsidR="002743E8">
        <w:rPr>
          <w:sz w:val="18"/>
          <w:szCs w:val="18"/>
        </w:rPr>
        <w:t>ll ar</w:t>
      </w:r>
      <w:r w:rsidR="006F5697" w:rsidRPr="00C61EDA">
        <w:rPr>
          <w:sz w:val="18"/>
          <w:szCs w:val="18"/>
        </w:rPr>
        <w:t xml:space="preserve">eas of </w:t>
      </w:r>
      <w:r w:rsidR="00430117" w:rsidRPr="00C61EDA">
        <w:rPr>
          <w:sz w:val="18"/>
          <w:szCs w:val="18"/>
        </w:rPr>
        <w:t>Studio</w:t>
      </w:r>
      <w:r w:rsidR="002743E8">
        <w:rPr>
          <w:sz w:val="18"/>
          <w:szCs w:val="18"/>
        </w:rPr>
        <w:t xml:space="preserve"> Art will be covered in d</w:t>
      </w:r>
      <w:r w:rsidR="006F5697" w:rsidRPr="00C61EDA">
        <w:rPr>
          <w:sz w:val="18"/>
          <w:szCs w:val="18"/>
        </w:rPr>
        <w:t xml:space="preserve">epth, with emphasis on painting, </w:t>
      </w:r>
      <w:r w:rsidR="00430117" w:rsidRPr="00C61EDA">
        <w:rPr>
          <w:sz w:val="18"/>
          <w:szCs w:val="18"/>
        </w:rPr>
        <w:t>sculpture</w:t>
      </w:r>
      <w:r w:rsidR="006F5697" w:rsidRPr="00C61EDA">
        <w:rPr>
          <w:sz w:val="18"/>
          <w:szCs w:val="18"/>
        </w:rPr>
        <w:t>, drawing, ceramics, textile design and photography.</w:t>
      </w:r>
    </w:p>
    <w:p w:rsidR="00E13083" w:rsidRDefault="00E13083"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756E56" w:rsidRDefault="00756E56" w:rsidP="00756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Pr>
          <w:b/>
          <w:sz w:val="18"/>
          <w:szCs w:val="18"/>
        </w:rPr>
        <w:t xml:space="preserve">ART </w:t>
      </w:r>
      <w:r w:rsidRPr="00C61EDA">
        <w:rPr>
          <w:b/>
          <w:sz w:val="18"/>
          <w:szCs w:val="18"/>
        </w:rPr>
        <w:t>V</w:t>
      </w:r>
      <w:r>
        <w:rPr>
          <w:b/>
          <w:sz w:val="18"/>
          <w:szCs w:val="18"/>
        </w:rPr>
        <w:t>/PORTFOLIA PREPARATION</w:t>
      </w:r>
      <w:r w:rsidRPr="00C61EDA">
        <w:rPr>
          <w:b/>
          <w:sz w:val="18"/>
          <w:szCs w:val="18"/>
        </w:rPr>
        <w:t xml:space="preserve"> </w:t>
      </w:r>
      <w:r>
        <w:rPr>
          <w:b/>
          <w:sz w:val="18"/>
          <w:szCs w:val="18"/>
        </w:rPr>
        <w:t>(9147</w:t>
      </w:r>
      <w:r w:rsidRPr="00C61EDA">
        <w:rPr>
          <w:b/>
          <w:sz w:val="18"/>
          <w:szCs w:val="18"/>
        </w:rPr>
        <w:t>)</w:t>
      </w:r>
    </w:p>
    <w:p w:rsidR="00756E56" w:rsidRPr="00756E56" w:rsidRDefault="00756E56" w:rsidP="00756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Limited seats.</w:t>
      </w:r>
    </w:p>
    <w:p w:rsidR="00756E56" w:rsidRDefault="00756E5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47320B" w:rsidRPr="00C61EDA" w:rsidRDefault="00C3065F"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p>
    <w:p w:rsidR="00FD3A30" w:rsidRPr="009C5623" w:rsidRDefault="0047320B" w:rsidP="0047320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aps/>
          <w:sz w:val="28"/>
          <w:szCs w:val="28"/>
        </w:rPr>
      </w:pPr>
      <w:r w:rsidRPr="009C5623">
        <w:rPr>
          <w:b/>
          <w:caps/>
          <w:sz w:val="28"/>
          <w:szCs w:val="28"/>
        </w:rPr>
        <w:t>Theater Arts</w:t>
      </w:r>
    </w:p>
    <w:p w:rsidR="0047320B" w:rsidRPr="00C61EDA" w:rsidRDefault="00C3065F" w:rsidP="00473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C61EDA">
        <w:rPr>
          <w:b/>
          <w:sz w:val="18"/>
          <w:szCs w:val="18"/>
        </w:rPr>
        <w:tab/>
      </w:r>
      <w:r w:rsidRPr="00C61EDA">
        <w:rPr>
          <w:b/>
          <w:sz w:val="18"/>
          <w:szCs w:val="18"/>
        </w:rPr>
        <w:tab/>
      </w:r>
      <w:r w:rsidRPr="00C61EDA">
        <w:rPr>
          <w:b/>
          <w:sz w:val="18"/>
          <w:szCs w:val="18"/>
        </w:rPr>
        <w:tab/>
      </w:r>
      <w:r w:rsidRPr="00C61EDA">
        <w:rPr>
          <w:b/>
          <w:sz w:val="18"/>
          <w:szCs w:val="18"/>
        </w:rPr>
        <w:tab/>
      </w:r>
      <w:r w:rsidRPr="00C61EDA">
        <w:rPr>
          <w:b/>
          <w:sz w:val="18"/>
          <w:szCs w:val="18"/>
        </w:rPr>
        <w:tab/>
      </w:r>
      <w:r w:rsidRPr="00C61EDA">
        <w:rPr>
          <w:b/>
          <w:sz w:val="18"/>
          <w:szCs w:val="18"/>
        </w:rPr>
        <w:tab/>
      </w:r>
      <w:r w:rsidRPr="00C61EDA">
        <w:rPr>
          <w:b/>
          <w:sz w:val="18"/>
          <w:szCs w:val="18"/>
        </w:rPr>
        <w:tab/>
      </w:r>
      <w:r w:rsidRPr="00C61EDA">
        <w:rPr>
          <w:b/>
          <w:sz w:val="18"/>
          <w:szCs w:val="18"/>
        </w:rPr>
        <w:tab/>
      </w:r>
    </w:p>
    <w:p w:rsidR="00C3065F" w:rsidRPr="00C61EDA" w:rsidRDefault="007B5115" w:rsidP="00473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Pr>
          <w:b/>
          <w:sz w:val="18"/>
          <w:szCs w:val="18"/>
        </w:rPr>
        <w:t xml:space="preserve">Drama </w:t>
      </w:r>
      <w:r w:rsidR="007E2CDB" w:rsidRPr="00C61EDA">
        <w:rPr>
          <w:b/>
          <w:sz w:val="18"/>
          <w:szCs w:val="18"/>
        </w:rPr>
        <w:t xml:space="preserve">  (1448)</w:t>
      </w:r>
    </w:p>
    <w:p w:rsidR="002A45C4" w:rsidRDefault="002A45C4" w:rsidP="00473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b/>
          <w:sz w:val="18"/>
          <w:szCs w:val="18"/>
        </w:rPr>
        <w:tab/>
      </w:r>
      <w:r w:rsidRPr="00C61EDA">
        <w:rPr>
          <w:sz w:val="18"/>
          <w:szCs w:val="18"/>
        </w:rPr>
        <w:t>This course includes the basics of the theater, including set building, make-up, elementary terms, pantomime, improvisation, and participation in the school plays.</w:t>
      </w:r>
    </w:p>
    <w:p w:rsidR="00C03406" w:rsidRDefault="00C03406" w:rsidP="00473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E13083" w:rsidRDefault="00E13083" w:rsidP="00473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E13083" w:rsidRDefault="00E13083" w:rsidP="00473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03390A" w:rsidRPr="009C5623" w:rsidRDefault="002306B6" w:rsidP="002306B6">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9C5623">
        <w:rPr>
          <w:b/>
          <w:sz w:val="28"/>
          <w:szCs w:val="28"/>
        </w:rPr>
        <w:t>GOVERNOR’S SCHOOL COURSES</w:t>
      </w:r>
    </w:p>
    <w:p w:rsidR="0003390A" w:rsidRPr="00C61EDA" w:rsidRDefault="0003390A" w:rsidP="00FD3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7B5115" w:rsidRDefault="00A42536" w:rsidP="00C22289">
      <w:pPr>
        <w:widowControl/>
        <w:rPr>
          <w:b/>
          <w:bCs/>
          <w:sz w:val="18"/>
          <w:szCs w:val="18"/>
        </w:rPr>
      </w:pPr>
      <w:r w:rsidRPr="00C61EDA">
        <w:rPr>
          <w:b/>
          <w:bCs/>
          <w:sz w:val="18"/>
          <w:szCs w:val="18"/>
        </w:rPr>
        <w:t xml:space="preserve">GOVERNOR’S SCHOOL </w:t>
      </w:r>
      <w:r w:rsidR="00C22289" w:rsidRPr="00C61EDA">
        <w:rPr>
          <w:b/>
          <w:bCs/>
          <w:sz w:val="18"/>
          <w:szCs w:val="18"/>
        </w:rPr>
        <w:t>ADVANCED ALGEBRA II</w:t>
      </w:r>
      <w:r w:rsidR="007B5115">
        <w:rPr>
          <w:b/>
          <w:bCs/>
          <w:sz w:val="18"/>
          <w:szCs w:val="18"/>
        </w:rPr>
        <w:t xml:space="preserve"> (3137) (Weighted</w:t>
      </w:r>
      <w:r w:rsidR="00E84538">
        <w:rPr>
          <w:b/>
          <w:bCs/>
          <w:sz w:val="18"/>
          <w:szCs w:val="18"/>
        </w:rPr>
        <w:t xml:space="preserve"> – 5.0) (0.5 high school credit</w:t>
      </w:r>
      <w:r w:rsidR="007B5115">
        <w:rPr>
          <w:b/>
          <w:bCs/>
          <w:sz w:val="18"/>
          <w:szCs w:val="18"/>
        </w:rPr>
        <w:t>)</w:t>
      </w:r>
    </w:p>
    <w:p w:rsidR="00E84538" w:rsidRDefault="00E84538" w:rsidP="00C22289">
      <w:pPr>
        <w:widowControl/>
        <w:rPr>
          <w:b/>
          <w:bCs/>
          <w:sz w:val="18"/>
          <w:szCs w:val="18"/>
        </w:rPr>
      </w:pPr>
      <w:r>
        <w:rPr>
          <w:b/>
          <w:bCs/>
          <w:sz w:val="18"/>
          <w:szCs w:val="18"/>
        </w:rPr>
        <w:t xml:space="preserve">GOVERNOR’S SCHOOL </w:t>
      </w:r>
      <w:r w:rsidRPr="00C61EDA">
        <w:rPr>
          <w:b/>
          <w:bCs/>
          <w:sz w:val="18"/>
          <w:szCs w:val="18"/>
        </w:rPr>
        <w:t xml:space="preserve">PRECALCULUS </w:t>
      </w:r>
      <w:r>
        <w:rPr>
          <w:b/>
          <w:bCs/>
          <w:sz w:val="18"/>
          <w:szCs w:val="18"/>
        </w:rPr>
        <w:t>I (3001</w:t>
      </w:r>
      <w:r w:rsidRPr="00C61EDA">
        <w:rPr>
          <w:b/>
          <w:bCs/>
          <w:sz w:val="18"/>
          <w:szCs w:val="18"/>
        </w:rPr>
        <w:t>)</w:t>
      </w:r>
      <w:r>
        <w:rPr>
          <w:b/>
          <w:bCs/>
          <w:sz w:val="18"/>
          <w:szCs w:val="18"/>
        </w:rPr>
        <w:t xml:space="preserve"> (weighted – 5.0) (0.5 high school credit)</w:t>
      </w:r>
    </w:p>
    <w:p w:rsidR="00E84538" w:rsidRDefault="00E84538" w:rsidP="00E84538">
      <w:pPr>
        <w:widowControl/>
        <w:rPr>
          <w:b/>
          <w:bCs/>
          <w:sz w:val="18"/>
          <w:szCs w:val="18"/>
        </w:rPr>
      </w:pPr>
      <w:r>
        <w:rPr>
          <w:b/>
          <w:bCs/>
          <w:sz w:val="18"/>
          <w:szCs w:val="18"/>
        </w:rPr>
        <w:t xml:space="preserve">GOVERNOR’S SCHOOL </w:t>
      </w:r>
      <w:r w:rsidRPr="00C61EDA">
        <w:rPr>
          <w:b/>
          <w:bCs/>
          <w:sz w:val="18"/>
          <w:szCs w:val="18"/>
        </w:rPr>
        <w:t xml:space="preserve">PRECALCULUS </w:t>
      </w:r>
      <w:r>
        <w:rPr>
          <w:b/>
          <w:bCs/>
          <w:sz w:val="18"/>
          <w:szCs w:val="18"/>
        </w:rPr>
        <w:t>II (3101</w:t>
      </w:r>
      <w:r w:rsidRPr="00C61EDA">
        <w:rPr>
          <w:b/>
          <w:bCs/>
          <w:sz w:val="18"/>
          <w:szCs w:val="18"/>
        </w:rPr>
        <w:t>)</w:t>
      </w:r>
      <w:r>
        <w:rPr>
          <w:b/>
          <w:bCs/>
          <w:sz w:val="18"/>
          <w:szCs w:val="18"/>
        </w:rPr>
        <w:t xml:space="preserve"> (weighted – 5.0) (0.5 high school credit)</w:t>
      </w:r>
    </w:p>
    <w:p w:rsidR="00C22289" w:rsidRPr="00C61EDA" w:rsidRDefault="00C22289" w:rsidP="00C22289">
      <w:pPr>
        <w:widowControl/>
        <w:rPr>
          <w:sz w:val="18"/>
          <w:szCs w:val="18"/>
        </w:rPr>
      </w:pPr>
      <w:r w:rsidRPr="00C61EDA">
        <w:rPr>
          <w:sz w:val="18"/>
          <w:szCs w:val="18"/>
        </w:rPr>
        <w:t xml:space="preserve">RCC MTH 163/164 3 semesters (total 6 </w:t>
      </w:r>
      <w:r w:rsidR="00D34391">
        <w:rPr>
          <w:sz w:val="18"/>
          <w:szCs w:val="18"/>
        </w:rPr>
        <w:t xml:space="preserve">college </w:t>
      </w:r>
      <w:r w:rsidRPr="00C61EDA">
        <w:rPr>
          <w:sz w:val="18"/>
          <w:szCs w:val="18"/>
        </w:rPr>
        <w:t>credits)</w:t>
      </w:r>
    </w:p>
    <w:p w:rsidR="00C22289" w:rsidRPr="00C61EDA" w:rsidRDefault="00C22289" w:rsidP="00C22289">
      <w:pPr>
        <w:widowControl/>
        <w:rPr>
          <w:sz w:val="18"/>
          <w:szCs w:val="18"/>
        </w:rPr>
      </w:pPr>
      <w:r w:rsidRPr="00C61EDA">
        <w:rPr>
          <w:sz w:val="18"/>
          <w:szCs w:val="18"/>
        </w:rPr>
        <w:t>The advanced Algebra II / Pre</w:t>
      </w:r>
      <w:r w:rsidR="002866A7">
        <w:rPr>
          <w:sz w:val="18"/>
          <w:szCs w:val="18"/>
        </w:rPr>
        <w:t>-</w:t>
      </w:r>
      <w:r w:rsidRPr="00C61EDA">
        <w:rPr>
          <w:sz w:val="18"/>
          <w:szCs w:val="18"/>
        </w:rPr>
        <w:t>calculus course taught to Chesapeake Bay Governor’s School</w:t>
      </w:r>
      <w:r w:rsidR="00A42536" w:rsidRPr="00C61EDA">
        <w:rPr>
          <w:sz w:val="18"/>
          <w:szCs w:val="18"/>
        </w:rPr>
        <w:t xml:space="preserve"> </w:t>
      </w:r>
      <w:r w:rsidR="00E84538">
        <w:rPr>
          <w:b/>
          <w:bCs/>
          <w:sz w:val="18"/>
          <w:szCs w:val="18"/>
        </w:rPr>
        <w:t>sophomores and first semester j</w:t>
      </w:r>
      <w:r w:rsidRPr="00C61EDA">
        <w:rPr>
          <w:b/>
          <w:bCs/>
          <w:sz w:val="18"/>
          <w:szCs w:val="18"/>
        </w:rPr>
        <w:t xml:space="preserve">uniors </w:t>
      </w:r>
      <w:r w:rsidRPr="00C61EDA">
        <w:rPr>
          <w:sz w:val="18"/>
          <w:szCs w:val="18"/>
        </w:rPr>
        <w:t>will encourage the exploration of mathematical ideas,</w:t>
      </w:r>
      <w:r w:rsidR="00A42536" w:rsidRPr="00C61EDA">
        <w:rPr>
          <w:sz w:val="18"/>
          <w:szCs w:val="18"/>
        </w:rPr>
        <w:t xml:space="preserve"> </w:t>
      </w:r>
      <w:r w:rsidRPr="00C61EDA">
        <w:rPr>
          <w:sz w:val="18"/>
          <w:szCs w:val="18"/>
        </w:rPr>
        <w:t>data, patterns and algebraic concepts. The course will require the student to be an active</w:t>
      </w:r>
      <w:r w:rsidR="00A42536" w:rsidRPr="00C61EDA">
        <w:rPr>
          <w:sz w:val="18"/>
          <w:szCs w:val="18"/>
        </w:rPr>
        <w:t xml:space="preserve"> </w:t>
      </w:r>
      <w:r w:rsidRPr="00C61EDA">
        <w:rPr>
          <w:sz w:val="18"/>
          <w:szCs w:val="18"/>
        </w:rPr>
        <w:t>participant and to model the ways that mathematics is applied to science and the real world.</w:t>
      </w:r>
      <w:r w:rsidR="00A42536" w:rsidRPr="00C61EDA">
        <w:rPr>
          <w:sz w:val="18"/>
          <w:szCs w:val="18"/>
        </w:rPr>
        <w:t xml:space="preserve"> </w:t>
      </w:r>
      <w:r w:rsidRPr="00C61EDA">
        <w:rPr>
          <w:sz w:val="18"/>
          <w:szCs w:val="18"/>
        </w:rPr>
        <w:t>Students will be provided with opportunities to pursue individual interest in mathematics. The</w:t>
      </w:r>
      <w:r w:rsidR="00A42536" w:rsidRPr="00C61EDA">
        <w:rPr>
          <w:sz w:val="18"/>
          <w:szCs w:val="18"/>
        </w:rPr>
        <w:t xml:space="preserve"> </w:t>
      </w:r>
      <w:r w:rsidRPr="00C61EDA">
        <w:rPr>
          <w:sz w:val="18"/>
          <w:szCs w:val="18"/>
        </w:rPr>
        <w:t>course is Advanced Algebra, but will blend algebra, geometry, discrete mathematics, and</w:t>
      </w:r>
    </w:p>
    <w:p w:rsidR="00C22289" w:rsidRPr="00C61EDA" w:rsidRDefault="00C22289" w:rsidP="00A42536">
      <w:pPr>
        <w:widowControl/>
        <w:rPr>
          <w:b/>
          <w:sz w:val="18"/>
          <w:szCs w:val="18"/>
        </w:rPr>
      </w:pPr>
      <w:r w:rsidRPr="00C61EDA">
        <w:rPr>
          <w:sz w:val="18"/>
          <w:szCs w:val="18"/>
        </w:rPr>
        <w:t>probability. This course will prepare our students to succeed in their future CBGS mathematics</w:t>
      </w:r>
      <w:r w:rsidR="00A42536" w:rsidRPr="00C61EDA">
        <w:rPr>
          <w:sz w:val="18"/>
          <w:szCs w:val="18"/>
        </w:rPr>
        <w:t xml:space="preserve"> </w:t>
      </w:r>
      <w:r w:rsidRPr="00C61EDA">
        <w:rPr>
          <w:sz w:val="18"/>
          <w:szCs w:val="18"/>
        </w:rPr>
        <w:t>and science courses by giving them a solid foundation of algebra skills to build on. This course</w:t>
      </w:r>
      <w:r w:rsidR="00A42536" w:rsidRPr="00C61EDA">
        <w:rPr>
          <w:sz w:val="18"/>
          <w:szCs w:val="18"/>
        </w:rPr>
        <w:t xml:space="preserve"> </w:t>
      </w:r>
      <w:r w:rsidRPr="00C61EDA">
        <w:rPr>
          <w:sz w:val="18"/>
          <w:szCs w:val="18"/>
        </w:rPr>
        <w:t>will enable students to be successful on the Virginia Standards of Learning End of Course</w:t>
      </w:r>
      <w:r w:rsidR="00A42536" w:rsidRPr="00C61EDA">
        <w:rPr>
          <w:sz w:val="18"/>
          <w:szCs w:val="18"/>
        </w:rPr>
        <w:t xml:space="preserve"> </w:t>
      </w:r>
      <w:r w:rsidRPr="00C61EDA">
        <w:rPr>
          <w:sz w:val="18"/>
          <w:szCs w:val="18"/>
        </w:rPr>
        <w:t>Algebra II Exam.</w:t>
      </w:r>
    </w:p>
    <w:p w:rsidR="007B5115" w:rsidRDefault="007B5115" w:rsidP="00230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C22289" w:rsidRPr="00C61EDA" w:rsidRDefault="007B5115" w:rsidP="00C22289">
      <w:pPr>
        <w:widowControl/>
        <w:rPr>
          <w:b/>
          <w:bCs/>
          <w:sz w:val="18"/>
          <w:szCs w:val="18"/>
        </w:rPr>
      </w:pPr>
      <w:r w:rsidRPr="00C61EDA">
        <w:rPr>
          <w:b/>
          <w:bCs/>
          <w:sz w:val="18"/>
          <w:szCs w:val="18"/>
        </w:rPr>
        <w:t xml:space="preserve"> </w:t>
      </w:r>
      <w:r w:rsidR="00A42536" w:rsidRPr="00C61EDA">
        <w:rPr>
          <w:b/>
          <w:bCs/>
          <w:sz w:val="18"/>
          <w:szCs w:val="18"/>
        </w:rPr>
        <w:t xml:space="preserve">GOVERNOR’S SCHOOL </w:t>
      </w:r>
      <w:r w:rsidR="00C22289" w:rsidRPr="00C61EDA">
        <w:rPr>
          <w:b/>
          <w:bCs/>
          <w:sz w:val="18"/>
          <w:szCs w:val="18"/>
        </w:rPr>
        <w:t>STATISTICS</w:t>
      </w:r>
      <w:r w:rsidR="002743E8">
        <w:rPr>
          <w:b/>
          <w:bCs/>
          <w:sz w:val="18"/>
          <w:szCs w:val="18"/>
        </w:rPr>
        <w:t xml:space="preserve"> (GS</w:t>
      </w:r>
      <w:r w:rsidR="00A42536" w:rsidRPr="00C61EDA">
        <w:rPr>
          <w:b/>
          <w:bCs/>
          <w:sz w:val="18"/>
          <w:szCs w:val="18"/>
        </w:rPr>
        <w:t>)</w:t>
      </w:r>
      <w:r w:rsidR="00E84538">
        <w:rPr>
          <w:b/>
          <w:bCs/>
          <w:sz w:val="18"/>
          <w:szCs w:val="18"/>
        </w:rPr>
        <w:t xml:space="preserve"> (Weighted – 5.0) (0.5 high school credit)</w:t>
      </w:r>
    </w:p>
    <w:p w:rsidR="00C22289" w:rsidRPr="00C61EDA" w:rsidRDefault="00C22289" w:rsidP="00C22289">
      <w:pPr>
        <w:widowControl/>
        <w:rPr>
          <w:sz w:val="18"/>
          <w:szCs w:val="18"/>
        </w:rPr>
      </w:pPr>
      <w:r w:rsidRPr="00C61EDA">
        <w:rPr>
          <w:sz w:val="18"/>
          <w:szCs w:val="18"/>
        </w:rPr>
        <w:t xml:space="preserve">RCC MTH 240 </w:t>
      </w:r>
      <w:r w:rsidR="00D34391">
        <w:rPr>
          <w:sz w:val="18"/>
          <w:szCs w:val="18"/>
        </w:rPr>
        <w:t xml:space="preserve">(total </w:t>
      </w:r>
      <w:r w:rsidRPr="00C61EDA">
        <w:rPr>
          <w:sz w:val="18"/>
          <w:szCs w:val="18"/>
        </w:rPr>
        <w:t xml:space="preserve">3 </w:t>
      </w:r>
      <w:r w:rsidR="00D34391">
        <w:rPr>
          <w:sz w:val="18"/>
          <w:szCs w:val="18"/>
        </w:rPr>
        <w:t xml:space="preserve">college </w:t>
      </w:r>
      <w:r w:rsidRPr="00C61EDA">
        <w:rPr>
          <w:sz w:val="18"/>
          <w:szCs w:val="18"/>
        </w:rPr>
        <w:t>credits</w:t>
      </w:r>
      <w:r w:rsidR="00D34391">
        <w:rPr>
          <w:sz w:val="18"/>
          <w:szCs w:val="18"/>
        </w:rPr>
        <w:t>)</w:t>
      </w:r>
    </w:p>
    <w:p w:rsidR="002306B6" w:rsidRPr="00C61EDA" w:rsidRDefault="00C22289" w:rsidP="00DB748C">
      <w:pPr>
        <w:widowControl/>
        <w:rPr>
          <w:sz w:val="18"/>
          <w:szCs w:val="18"/>
        </w:rPr>
      </w:pPr>
      <w:r w:rsidRPr="00C61EDA">
        <w:rPr>
          <w:sz w:val="18"/>
          <w:szCs w:val="18"/>
        </w:rPr>
        <w:t xml:space="preserve">The Statistic class will cover one semester of the </w:t>
      </w:r>
      <w:r w:rsidRPr="00C61EDA">
        <w:rPr>
          <w:b/>
          <w:bCs/>
          <w:sz w:val="18"/>
          <w:szCs w:val="18"/>
        </w:rPr>
        <w:t xml:space="preserve">junior </w:t>
      </w:r>
      <w:r w:rsidRPr="00C61EDA">
        <w:rPr>
          <w:sz w:val="18"/>
          <w:szCs w:val="18"/>
        </w:rPr>
        <w:t>year presenting an overview</w:t>
      </w:r>
      <w:r w:rsidR="00A42536" w:rsidRPr="00C61EDA">
        <w:rPr>
          <w:sz w:val="18"/>
          <w:szCs w:val="18"/>
        </w:rPr>
        <w:t xml:space="preserve"> </w:t>
      </w:r>
      <w:r w:rsidRPr="00C61EDA">
        <w:rPr>
          <w:sz w:val="18"/>
          <w:szCs w:val="18"/>
        </w:rPr>
        <w:t>of statistics, including descriptive statistics, elementary probability, probability distributions,</w:t>
      </w:r>
      <w:r w:rsidR="00A42536" w:rsidRPr="00C61EDA">
        <w:rPr>
          <w:sz w:val="18"/>
          <w:szCs w:val="18"/>
        </w:rPr>
        <w:t xml:space="preserve"> </w:t>
      </w:r>
      <w:r w:rsidRPr="00C61EDA">
        <w:rPr>
          <w:sz w:val="18"/>
          <w:szCs w:val="18"/>
        </w:rPr>
        <w:t>estimation, hypothesis testing, and correlation and regression. Students will apply statistical</w:t>
      </w:r>
      <w:r w:rsidR="00A42536" w:rsidRPr="00C61EDA">
        <w:rPr>
          <w:sz w:val="18"/>
          <w:szCs w:val="18"/>
        </w:rPr>
        <w:t xml:space="preserve"> </w:t>
      </w:r>
      <w:r w:rsidRPr="00C61EDA">
        <w:rPr>
          <w:sz w:val="18"/>
          <w:szCs w:val="18"/>
        </w:rPr>
        <w:t>methods to their two</w:t>
      </w:r>
      <w:r w:rsidR="00A42536" w:rsidRPr="00C61EDA">
        <w:rPr>
          <w:sz w:val="18"/>
          <w:szCs w:val="18"/>
        </w:rPr>
        <w:t xml:space="preserve"> </w:t>
      </w:r>
      <w:r w:rsidRPr="00C61EDA">
        <w:rPr>
          <w:sz w:val="18"/>
          <w:szCs w:val="18"/>
        </w:rPr>
        <w:t>year</w:t>
      </w:r>
      <w:r w:rsidR="00A42536" w:rsidRPr="00C61EDA">
        <w:rPr>
          <w:sz w:val="18"/>
          <w:szCs w:val="18"/>
        </w:rPr>
        <w:t xml:space="preserve"> </w:t>
      </w:r>
      <w:r w:rsidRPr="00C61EDA">
        <w:rPr>
          <w:sz w:val="18"/>
          <w:szCs w:val="18"/>
        </w:rPr>
        <w:t>research paper.</w:t>
      </w:r>
      <w:r w:rsidR="002306B6" w:rsidRPr="00C61EDA">
        <w:rPr>
          <w:sz w:val="18"/>
          <w:szCs w:val="18"/>
        </w:rPr>
        <w:tab/>
      </w:r>
      <w:r w:rsidR="002306B6" w:rsidRPr="00C61EDA">
        <w:rPr>
          <w:sz w:val="18"/>
          <w:szCs w:val="18"/>
        </w:rPr>
        <w:tab/>
      </w:r>
      <w:r w:rsidR="002306B6" w:rsidRPr="00C61EDA">
        <w:rPr>
          <w:sz w:val="18"/>
          <w:szCs w:val="18"/>
        </w:rPr>
        <w:tab/>
      </w:r>
      <w:r w:rsidR="002306B6" w:rsidRPr="00C61EDA">
        <w:rPr>
          <w:sz w:val="18"/>
          <w:szCs w:val="18"/>
        </w:rPr>
        <w:tab/>
      </w:r>
      <w:r w:rsidR="002306B6" w:rsidRPr="00C61EDA">
        <w:rPr>
          <w:sz w:val="18"/>
          <w:szCs w:val="18"/>
        </w:rPr>
        <w:tab/>
      </w:r>
      <w:r w:rsidR="002306B6" w:rsidRPr="00C61EDA">
        <w:rPr>
          <w:sz w:val="18"/>
          <w:szCs w:val="18"/>
        </w:rPr>
        <w:tab/>
      </w:r>
      <w:r w:rsidR="002306B6" w:rsidRPr="00C61EDA">
        <w:rPr>
          <w:sz w:val="18"/>
          <w:szCs w:val="18"/>
        </w:rPr>
        <w:tab/>
      </w:r>
    </w:p>
    <w:p w:rsidR="003C471B" w:rsidRPr="00C61EDA" w:rsidRDefault="003C471B" w:rsidP="00805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rsidR="00805855" w:rsidRPr="00C61EDA" w:rsidRDefault="00805855" w:rsidP="00805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C61EDA">
        <w:rPr>
          <w:b/>
          <w:sz w:val="18"/>
          <w:szCs w:val="18"/>
        </w:rPr>
        <w:t>GOVERNOR’S SCHOOL CALCULUS (DE 3232)</w:t>
      </w:r>
      <w:r w:rsidR="002743E8">
        <w:rPr>
          <w:b/>
          <w:sz w:val="18"/>
          <w:szCs w:val="18"/>
        </w:rPr>
        <w:t xml:space="preserve"> </w:t>
      </w:r>
      <w:r w:rsidR="002866A7">
        <w:rPr>
          <w:b/>
          <w:bCs/>
          <w:sz w:val="18"/>
          <w:szCs w:val="18"/>
        </w:rPr>
        <w:t>(GS</w:t>
      </w:r>
      <w:r w:rsidR="002866A7" w:rsidRPr="00C61EDA">
        <w:rPr>
          <w:b/>
          <w:bCs/>
          <w:sz w:val="18"/>
          <w:szCs w:val="18"/>
        </w:rPr>
        <w:t>)</w:t>
      </w:r>
    </w:p>
    <w:p w:rsidR="00805855" w:rsidRPr="00C61EDA" w:rsidRDefault="00805855" w:rsidP="00805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C61EDA">
        <w:rPr>
          <w:bCs/>
          <w:i/>
          <w:sz w:val="18"/>
          <w:szCs w:val="18"/>
        </w:rPr>
        <w:t>Prerequisite:   Students must score appropriately on the RCC placement test and apply to enroll in Governor’s School</w:t>
      </w:r>
    </w:p>
    <w:p w:rsidR="00C22289" w:rsidRPr="00C61EDA" w:rsidRDefault="00C22289" w:rsidP="00C22289">
      <w:pPr>
        <w:widowControl/>
        <w:rPr>
          <w:sz w:val="18"/>
          <w:szCs w:val="18"/>
        </w:rPr>
      </w:pPr>
      <w:r w:rsidRPr="00C61EDA">
        <w:rPr>
          <w:sz w:val="18"/>
          <w:szCs w:val="18"/>
        </w:rPr>
        <w:t xml:space="preserve">RCC MTH 175/176 </w:t>
      </w:r>
      <w:r w:rsidR="00D34391">
        <w:rPr>
          <w:sz w:val="18"/>
          <w:szCs w:val="18"/>
        </w:rPr>
        <w:t xml:space="preserve"> (total </w:t>
      </w:r>
      <w:r w:rsidRPr="00C61EDA">
        <w:rPr>
          <w:sz w:val="18"/>
          <w:szCs w:val="18"/>
        </w:rPr>
        <w:t xml:space="preserve">6 </w:t>
      </w:r>
      <w:r w:rsidR="00D34391">
        <w:rPr>
          <w:sz w:val="18"/>
          <w:szCs w:val="18"/>
        </w:rPr>
        <w:t xml:space="preserve">college </w:t>
      </w:r>
      <w:r w:rsidRPr="00C61EDA">
        <w:rPr>
          <w:sz w:val="18"/>
          <w:szCs w:val="18"/>
        </w:rPr>
        <w:t>credits</w:t>
      </w:r>
      <w:r w:rsidR="00D34391">
        <w:rPr>
          <w:sz w:val="18"/>
          <w:szCs w:val="18"/>
        </w:rPr>
        <w:t>)</w:t>
      </w:r>
    </w:p>
    <w:p w:rsidR="00C22289" w:rsidRPr="00C61EDA" w:rsidRDefault="00C22289" w:rsidP="00A42536">
      <w:pPr>
        <w:widowControl/>
        <w:rPr>
          <w:sz w:val="18"/>
          <w:szCs w:val="18"/>
        </w:rPr>
      </w:pPr>
      <w:r w:rsidRPr="00C61EDA">
        <w:rPr>
          <w:sz w:val="18"/>
          <w:szCs w:val="18"/>
        </w:rPr>
        <w:t>The Calculus course will be taught over 2 semesters at Chesapeake Bay Governor’s School to</w:t>
      </w:r>
      <w:r w:rsidR="00A42536" w:rsidRPr="00C61EDA">
        <w:rPr>
          <w:sz w:val="18"/>
          <w:szCs w:val="18"/>
        </w:rPr>
        <w:t xml:space="preserve"> </w:t>
      </w:r>
      <w:r w:rsidRPr="00C61EDA">
        <w:rPr>
          <w:b/>
          <w:bCs/>
          <w:sz w:val="18"/>
          <w:szCs w:val="18"/>
        </w:rPr>
        <w:t>seniors</w:t>
      </w:r>
      <w:r w:rsidRPr="00C61EDA">
        <w:rPr>
          <w:sz w:val="18"/>
          <w:szCs w:val="18"/>
        </w:rPr>
        <w:t>. The Calculus course includes techniques and applications of differentiation and</w:t>
      </w:r>
      <w:r w:rsidR="00A42536" w:rsidRPr="00C61EDA">
        <w:rPr>
          <w:sz w:val="18"/>
          <w:szCs w:val="18"/>
        </w:rPr>
        <w:t xml:space="preserve"> </w:t>
      </w:r>
      <w:r w:rsidRPr="00C61EDA">
        <w:rPr>
          <w:sz w:val="18"/>
          <w:szCs w:val="18"/>
        </w:rPr>
        <w:t>integration of algebraic and transcendental functions of a single variable. Topics includes limits,</w:t>
      </w:r>
      <w:r w:rsidR="00A42536" w:rsidRPr="00C61EDA">
        <w:rPr>
          <w:sz w:val="18"/>
          <w:szCs w:val="18"/>
        </w:rPr>
        <w:t xml:space="preserve"> </w:t>
      </w:r>
      <w:r w:rsidRPr="00C61EDA">
        <w:rPr>
          <w:sz w:val="18"/>
          <w:szCs w:val="18"/>
        </w:rPr>
        <w:t>continuity, derivatives, optimization, curve sketching, indefinite and definite integrals, methods</w:t>
      </w:r>
      <w:r w:rsidR="00A42536" w:rsidRPr="00C61EDA">
        <w:rPr>
          <w:sz w:val="18"/>
          <w:szCs w:val="18"/>
        </w:rPr>
        <w:t xml:space="preserve"> </w:t>
      </w:r>
      <w:r w:rsidRPr="00C61EDA">
        <w:rPr>
          <w:sz w:val="18"/>
          <w:szCs w:val="18"/>
        </w:rPr>
        <w:t>of integration and their application to physical, chemical and environmental phenomena</w:t>
      </w:r>
      <w:r w:rsidR="00A42536" w:rsidRPr="00C61EDA">
        <w:rPr>
          <w:sz w:val="18"/>
          <w:szCs w:val="18"/>
        </w:rPr>
        <w:t>.</w:t>
      </w:r>
    </w:p>
    <w:p w:rsidR="00805855" w:rsidRPr="00C61EDA" w:rsidRDefault="00805855" w:rsidP="00805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p>
    <w:p w:rsidR="00A42536" w:rsidRPr="00C61EDA" w:rsidRDefault="00C7574A" w:rsidP="00A42536">
      <w:pPr>
        <w:widowControl/>
        <w:rPr>
          <w:b/>
          <w:bCs/>
          <w:sz w:val="18"/>
          <w:szCs w:val="18"/>
        </w:rPr>
      </w:pPr>
      <w:r w:rsidRPr="00C61EDA">
        <w:rPr>
          <w:b/>
          <w:bCs/>
          <w:sz w:val="18"/>
          <w:szCs w:val="18"/>
        </w:rPr>
        <w:t xml:space="preserve">GOVERNOR’S SCHOOL </w:t>
      </w:r>
      <w:r w:rsidR="00A42536" w:rsidRPr="00C61EDA">
        <w:rPr>
          <w:b/>
          <w:bCs/>
          <w:sz w:val="18"/>
          <w:szCs w:val="18"/>
        </w:rPr>
        <w:t>BIOLOGY</w:t>
      </w:r>
      <w:r w:rsidR="002866A7">
        <w:rPr>
          <w:b/>
          <w:bCs/>
          <w:sz w:val="18"/>
          <w:szCs w:val="18"/>
        </w:rPr>
        <w:t xml:space="preserve"> (GS</w:t>
      </w:r>
      <w:r w:rsidR="002866A7" w:rsidRPr="00C61EDA">
        <w:rPr>
          <w:b/>
          <w:bCs/>
          <w:sz w:val="18"/>
          <w:szCs w:val="18"/>
        </w:rPr>
        <w:t>)</w:t>
      </w:r>
      <w:r w:rsidR="00E84538">
        <w:rPr>
          <w:b/>
          <w:bCs/>
          <w:sz w:val="18"/>
          <w:szCs w:val="18"/>
        </w:rPr>
        <w:t xml:space="preserve"> (4300) (Weighted 5.0) (1 high school credit)</w:t>
      </w:r>
    </w:p>
    <w:p w:rsidR="00A42536" w:rsidRPr="00C61EDA" w:rsidRDefault="00A42536" w:rsidP="00A42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 xml:space="preserve">RCC BIO 101/102 4 credits/semester (total 8 </w:t>
      </w:r>
      <w:r w:rsidR="00D34391">
        <w:rPr>
          <w:sz w:val="18"/>
          <w:szCs w:val="18"/>
        </w:rPr>
        <w:t xml:space="preserve">college </w:t>
      </w:r>
      <w:r w:rsidRPr="00C61EDA">
        <w:rPr>
          <w:sz w:val="18"/>
          <w:szCs w:val="18"/>
        </w:rPr>
        <w:t>credits)</w:t>
      </w:r>
    </w:p>
    <w:p w:rsidR="00BE20A6" w:rsidRPr="00C61EDA" w:rsidRDefault="00C22289" w:rsidP="00DB748C">
      <w:pPr>
        <w:widowControl/>
        <w:rPr>
          <w:b/>
          <w:bCs/>
          <w:sz w:val="18"/>
          <w:szCs w:val="18"/>
        </w:rPr>
      </w:pPr>
      <w:r w:rsidRPr="00C61EDA">
        <w:rPr>
          <w:sz w:val="18"/>
          <w:szCs w:val="18"/>
        </w:rPr>
        <w:t xml:space="preserve">The biology course taught to the Chesapeake Bay Governor’s School </w:t>
      </w:r>
      <w:r w:rsidRPr="00C61EDA">
        <w:rPr>
          <w:b/>
          <w:bCs/>
          <w:sz w:val="18"/>
          <w:szCs w:val="18"/>
        </w:rPr>
        <w:t xml:space="preserve">sophomores </w:t>
      </w:r>
      <w:r w:rsidRPr="00C61EDA">
        <w:rPr>
          <w:sz w:val="18"/>
          <w:szCs w:val="18"/>
        </w:rPr>
        <w:t>will focus on</w:t>
      </w:r>
      <w:r w:rsidR="00A42536" w:rsidRPr="00C61EDA">
        <w:rPr>
          <w:sz w:val="18"/>
          <w:szCs w:val="18"/>
        </w:rPr>
        <w:t xml:space="preserve"> </w:t>
      </w:r>
      <w:r w:rsidRPr="00C61EDA">
        <w:rPr>
          <w:sz w:val="18"/>
          <w:szCs w:val="18"/>
        </w:rPr>
        <w:t>those major concepts or themes deemed to be essential to an understanding of life processes.</w:t>
      </w:r>
      <w:r w:rsidR="00A42536" w:rsidRPr="00C61EDA">
        <w:rPr>
          <w:sz w:val="18"/>
          <w:szCs w:val="18"/>
        </w:rPr>
        <w:t xml:space="preserve"> </w:t>
      </w:r>
      <w:r w:rsidRPr="00C61EDA">
        <w:rPr>
          <w:sz w:val="18"/>
          <w:szCs w:val="18"/>
        </w:rPr>
        <w:t>Throughout the year science as a process will be emphasized as students conduct laboratory</w:t>
      </w:r>
      <w:r w:rsidR="00A42536" w:rsidRPr="00C61EDA">
        <w:rPr>
          <w:sz w:val="18"/>
          <w:szCs w:val="18"/>
        </w:rPr>
        <w:t xml:space="preserve"> </w:t>
      </w:r>
      <w:r w:rsidRPr="00C61EDA">
        <w:rPr>
          <w:sz w:val="18"/>
          <w:szCs w:val="18"/>
        </w:rPr>
        <w:t>studies to support classroom information, use inductive reasoning to discover key concepts,</w:t>
      </w:r>
      <w:r w:rsidR="00A42536" w:rsidRPr="00C61EDA">
        <w:rPr>
          <w:sz w:val="18"/>
          <w:szCs w:val="18"/>
        </w:rPr>
        <w:t xml:space="preserve"> </w:t>
      </w:r>
      <w:r w:rsidRPr="00C61EDA">
        <w:rPr>
          <w:sz w:val="18"/>
          <w:szCs w:val="18"/>
        </w:rPr>
        <w:t>study the history of the development of our present understanding of biological concepts, and</w:t>
      </w:r>
      <w:r w:rsidR="00A42536" w:rsidRPr="00C61EDA">
        <w:rPr>
          <w:sz w:val="18"/>
          <w:szCs w:val="18"/>
        </w:rPr>
        <w:t xml:space="preserve"> </w:t>
      </w:r>
      <w:r w:rsidRPr="00C61EDA">
        <w:rPr>
          <w:sz w:val="18"/>
          <w:szCs w:val="18"/>
        </w:rPr>
        <w:t>learn how to conduct their own research. Other major themes to be emphasized are genetics,</w:t>
      </w:r>
      <w:r w:rsidR="00A42536" w:rsidRPr="00C61EDA">
        <w:rPr>
          <w:sz w:val="18"/>
          <w:szCs w:val="18"/>
        </w:rPr>
        <w:t xml:space="preserve"> </w:t>
      </w:r>
      <w:r w:rsidRPr="00C61EDA">
        <w:rPr>
          <w:sz w:val="18"/>
          <w:szCs w:val="18"/>
        </w:rPr>
        <w:t>evolution, energy transfer, the relationship between structure and function, ecological</w:t>
      </w:r>
      <w:r w:rsidR="00A42536" w:rsidRPr="00C61EDA">
        <w:rPr>
          <w:sz w:val="18"/>
          <w:szCs w:val="18"/>
        </w:rPr>
        <w:t xml:space="preserve"> </w:t>
      </w:r>
      <w:r w:rsidRPr="00C61EDA">
        <w:rPr>
          <w:sz w:val="18"/>
          <w:szCs w:val="18"/>
        </w:rPr>
        <w:t>interrelationships, the regulation of processes at many levels, and the impact of science and</w:t>
      </w:r>
      <w:r w:rsidR="00A42536" w:rsidRPr="00C61EDA">
        <w:rPr>
          <w:sz w:val="18"/>
          <w:szCs w:val="18"/>
        </w:rPr>
        <w:t xml:space="preserve"> </w:t>
      </w:r>
      <w:r w:rsidRPr="00C61EDA">
        <w:rPr>
          <w:sz w:val="18"/>
          <w:szCs w:val="18"/>
        </w:rPr>
        <w:t>technology on our society. These concepts are all encompassing as well as recurring in all topics</w:t>
      </w:r>
      <w:r w:rsidR="00A42536" w:rsidRPr="00C61EDA">
        <w:rPr>
          <w:sz w:val="18"/>
          <w:szCs w:val="18"/>
        </w:rPr>
        <w:t xml:space="preserve"> </w:t>
      </w:r>
      <w:r w:rsidRPr="00C61EDA">
        <w:rPr>
          <w:sz w:val="18"/>
          <w:szCs w:val="18"/>
        </w:rPr>
        <w:t>that will be covered throughout the year. This course, in conjunction with the topics course, will</w:t>
      </w:r>
      <w:r w:rsidR="00A42536" w:rsidRPr="00C61EDA">
        <w:rPr>
          <w:sz w:val="18"/>
          <w:szCs w:val="18"/>
        </w:rPr>
        <w:t xml:space="preserve"> </w:t>
      </w:r>
      <w:r w:rsidRPr="00C61EDA">
        <w:rPr>
          <w:sz w:val="18"/>
          <w:szCs w:val="18"/>
        </w:rPr>
        <w:t>adequately prepare our students to succeed in their next two years at CBGS, in college, and in</w:t>
      </w:r>
      <w:r w:rsidR="00A42536" w:rsidRPr="00C61EDA">
        <w:rPr>
          <w:sz w:val="18"/>
          <w:szCs w:val="18"/>
        </w:rPr>
        <w:t xml:space="preserve"> </w:t>
      </w:r>
      <w:r w:rsidRPr="00C61EDA">
        <w:rPr>
          <w:sz w:val="18"/>
          <w:szCs w:val="18"/>
        </w:rPr>
        <w:t>their future endeavors, as they will learn to focus their efforts and master essential study skills.</w:t>
      </w:r>
      <w:r w:rsidR="00A42536" w:rsidRPr="00C61EDA">
        <w:rPr>
          <w:sz w:val="18"/>
          <w:szCs w:val="18"/>
        </w:rPr>
        <w:t xml:space="preserve"> </w:t>
      </w:r>
      <w:r w:rsidRPr="00C61EDA">
        <w:rPr>
          <w:sz w:val="18"/>
          <w:szCs w:val="18"/>
        </w:rPr>
        <w:t>CBGS Biology students will also be able to succeed on the Virginia Standards of Learning End</w:t>
      </w:r>
      <w:r w:rsidR="00A42536" w:rsidRPr="00C61EDA">
        <w:rPr>
          <w:sz w:val="18"/>
          <w:szCs w:val="18"/>
        </w:rPr>
        <w:t xml:space="preserve"> </w:t>
      </w:r>
      <w:r w:rsidRPr="00C61EDA">
        <w:rPr>
          <w:sz w:val="18"/>
          <w:szCs w:val="18"/>
        </w:rPr>
        <w:t>of Course Biology Exam.</w:t>
      </w:r>
    </w:p>
    <w:p w:rsidR="00406B02" w:rsidRPr="00C61EDA" w:rsidRDefault="007D20AB" w:rsidP="00406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r w:rsidRPr="00C61EDA">
        <w:rPr>
          <w:b/>
          <w:bCs/>
          <w:sz w:val="18"/>
          <w:szCs w:val="18"/>
        </w:rPr>
        <w:tab/>
      </w:r>
    </w:p>
    <w:p w:rsidR="00C7574A" w:rsidRPr="002866A7" w:rsidRDefault="00C7574A" w:rsidP="00C7574A">
      <w:pPr>
        <w:widowControl/>
      </w:pPr>
      <w:r w:rsidRPr="00C61EDA">
        <w:rPr>
          <w:b/>
          <w:bCs/>
          <w:sz w:val="18"/>
          <w:szCs w:val="18"/>
        </w:rPr>
        <w:t>GOVERNOR’S SCHOOL CHEMISTRY</w:t>
      </w:r>
      <w:r w:rsidR="002866A7">
        <w:rPr>
          <w:b/>
          <w:bCs/>
          <w:sz w:val="18"/>
          <w:szCs w:val="18"/>
        </w:rPr>
        <w:t xml:space="preserve"> (GS</w:t>
      </w:r>
      <w:r w:rsidR="002866A7" w:rsidRPr="00C61EDA">
        <w:rPr>
          <w:b/>
          <w:bCs/>
          <w:sz w:val="18"/>
          <w:szCs w:val="18"/>
        </w:rPr>
        <w:t>)</w:t>
      </w:r>
      <w:r w:rsidR="00E84538">
        <w:rPr>
          <w:b/>
          <w:bCs/>
          <w:sz w:val="18"/>
          <w:szCs w:val="18"/>
        </w:rPr>
        <w:t xml:space="preserve"> (4000) (Weighted 5.0) (1 high school credit)</w:t>
      </w:r>
    </w:p>
    <w:p w:rsidR="00C7574A" w:rsidRPr="00C61EDA" w:rsidRDefault="00C7574A" w:rsidP="00C75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E84538">
        <w:rPr>
          <w:b/>
          <w:sz w:val="18"/>
          <w:szCs w:val="18"/>
        </w:rPr>
        <w:t>RCC 111/112</w:t>
      </w:r>
      <w:r w:rsidRPr="00C61EDA">
        <w:rPr>
          <w:sz w:val="18"/>
          <w:szCs w:val="18"/>
        </w:rPr>
        <w:t xml:space="preserve"> 4 credits/semester (total 8 </w:t>
      </w:r>
      <w:r w:rsidR="00D34391">
        <w:rPr>
          <w:sz w:val="18"/>
          <w:szCs w:val="18"/>
        </w:rPr>
        <w:t xml:space="preserve">college </w:t>
      </w:r>
      <w:r w:rsidRPr="00C61EDA">
        <w:rPr>
          <w:sz w:val="18"/>
          <w:szCs w:val="18"/>
        </w:rPr>
        <w:t>credits)</w:t>
      </w:r>
    </w:p>
    <w:p w:rsidR="00406B02" w:rsidRPr="00C61EDA" w:rsidRDefault="00406B02" w:rsidP="00406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C61EDA">
        <w:rPr>
          <w:bCs/>
          <w:i/>
          <w:sz w:val="18"/>
          <w:szCs w:val="18"/>
        </w:rPr>
        <w:t>Prerequisite:   Students must score appropriately on the RCC placement test and apply to enroll in Governor’s School</w:t>
      </w:r>
    </w:p>
    <w:p w:rsidR="00C22289" w:rsidRPr="00C61EDA" w:rsidRDefault="00C22289" w:rsidP="00C22289">
      <w:pPr>
        <w:widowControl/>
        <w:rPr>
          <w:sz w:val="18"/>
          <w:szCs w:val="18"/>
        </w:rPr>
      </w:pPr>
      <w:r w:rsidRPr="00C61EDA">
        <w:rPr>
          <w:sz w:val="18"/>
          <w:szCs w:val="18"/>
        </w:rPr>
        <w:t>Students taking Chemistry at the Governor’s School will come from a variety of high school</w:t>
      </w:r>
      <w:r w:rsidR="00A42536" w:rsidRPr="00C61EDA">
        <w:rPr>
          <w:sz w:val="18"/>
          <w:szCs w:val="18"/>
        </w:rPr>
        <w:t xml:space="preserve"> </w:t>
      </w:r>
      <w:r w:rsidRPr="00C61EDA">
        <w:rPr>
          <w:sz w:val="18"/>
          <w:szCs w:val="18"/>
        </w:rPr>
        <w:t>backgrounds. Although no prior chemistry is necessary and all of the Virginia Standards of</w:t>
      </w:r>
      <w:r w:rsidR="00A42536" w:rsidRPr="00C61EDA">
        <w:rPr>
          <w:sz w:val="18"/>
          <w:szCs w:val="18"/>
        </w:rPr>
        <w:t xml:space="preserve"> </w:t>
      </w:r>
      <w:r w:rsidRPr="00C61EDA">
        <w:rPr>
          <w:sz w:val="18"/>
          <w:szCs w:val="18"/>
        </w:rPr>
        <w:t>Learning for the basic high school chemistry curriculum are covered, the college level of this</w:t>
      </w:r>
      <w:r w:rsidR="00A42536" w:rsidRPr="00C61EDA">
        <w:rPr>
          <w:sz w:val="18"/>
          <w:szCs w:val="18"/>
        </w:rPr>
        <w:t xml:space="preserve"> </w:t>
      </w:r>
      <w:r w:rsidRPr="00C61EDA">
        <w:rPr>
          <w:sz w:val="18"/>
          <w:szCs w:val="18"/>
        </w:rPr>
        <w:t>course requires that students process information at a faster pace and cover the principles in</w:t>
      </w:r>
      <w:r w:rsidR="00A42536" w:rsidRPr="00C61EDA">
        <w:rPr>
          <w:sz w:val="18"/>
          <w:szCs w:val="18"/>
        </w:rPr>
        <w:t xml:space="preserve"> </w:t>
      </w:r>
      <w:r w:rsidRPr="00C61EDA">
        <w:rPr>
          <w:sz w:val="18"/>
          <w:szCs w:val="18"/>
        </w:rPr>
        <w:t>much greater depth. This course explores the fundamental laws, theories, and mathematical</w:t>
      </w:r>
      <w:r w:rsidR="00A42536" w:rsidRPr="00C61EDA">
        <w:rPr>
          <w:sz w:val="18"/>
          <w:szCs w:val="18"/>
        </w:rPr>
        <w:t xml:space="preserve"> </w:t>
      </w:r>
      <w:r w:rsidRPr="00C61EDA">
        <w:rPr>
          <w:sz w:val="18"/>
          <w:szCs w:val="18"/>
        </w:rPr>
        <w:t>concepts of chemistry and will cover the structure of matter, the characteristics of the states of</w:t>
      </w:r>
    </w:p>
    <w:p w:rsidR="00C22289" w:rsidRPr="00C61EDA" w:rsidRDefault="00C22289" w:rsidP="00A42536">
      <w:pPr>
        <w:widowControl/>
        <w:rPr>
          <w:b/>
          <w:bCs/>
          <w:sz w:val="18"/>
          <w:szCs w:val="18"/>
        </w:rPr>
      </w:pPr>
      <w:r w:rsidRPr="00C61EDA">
        <w:rPr>
          <w:sz w:val="18"/>
          <w:szCs w:val="18"/>
        </w:rPr>
        <w:t>matter, types of reactions, thermodynamics, chemical kinetics, equilibrium, and</w:t>
      </w:r>
      <w:r w:rsidR="00A42536" w:rsidRPr="00C61EDA">
        <w:rPr>
          <w:sz w:val="18"/>
          <w:szCs w:val="18"/>
        </w:rPr>
        <w:t xml:space="preserve"> </w:t>
      </w:r>
      <w:r w:rsidRPr="00C61EDA">
        <w:rPr>
          <w:sz w:val="18"/>
          <w:szCs w:val="18"/>
        </w:rPr>
        <w:t>electrochemistry. The lab component of the course, which counts approximately twenty percent</w:t>
      </w:r>
      <w:r w:rsidR="00A42536" w:rsidRPr="00C61EDA">
        <w:rPr>
          <w:sz w:val="18"/>
          <w:szCs w:val="18"/>
        </w:rPr>
        <w:t xml:space="preserve"> </w:t>
      </w:r>
      <w:r w:rsidRPr="00C61EDA">
        <w:rPr>
          <w:sz w:val="18"/>
          <w:szCs w:val="18"/>
        </w:rPr>
        <w:t>of the overall grade, will focus on qualitative and quantitative support of the general chemistry</w:t>
      </w:r>
      <w:r w:rsidR="00A42536" w:rsidRPr="00C61EDA">
        <w:rPr>
          <w:sz w:val="18"/>
          <w:szCs w:val="18"/>
        </w:rPr>
        <w:t xml:space="preserve"> </w:t>
      </w:r>
      <w:r w:rsidRPr="00C61EDA">
        <w:rPr>
          <w:sz w:val="18"/>
          <w:szCs w:val="18"/>
        </w:rPr>
        <w:t>concepts.</w:t>
      </w:r>
    </w:p>
    <w:p w:rsidR="00C03406" w:rsidRDefault="00C03406" w:rsidP="007A715E">
      <w:pPr>
        <w:tabs>
          <w:tab w:val="center" w:pos="3015"/>
          <w:tab w:val="left" w:pos="3600"/>
          <w:tab w:val="left" w:pos="4320"/>
          <w:tab w:val="left" w:pos="5040"/>
          <w:tab w:val="left" w:pos="5760"/>
          <w:tab w:val="left" w:pos="6480"/>
          <w:tab w:val="left" w:pos="7200"/>
          <w:tab w:val="left" w:pos="7920"/>
          <w:tab w:val="left" w:pos="8640"/>
          <w:tab w:val="left" w:pos="9360"/>
        </w:tabs>
        <w:rPr>
          <w:b/>
          <w:sz w:val="18"/>
          <w:szCs w:val="18"/>
        </w:rPr>
      </w:pPr>
    </w:p>
    <w:p w:rsidR="00E84538" w:rsidRDefault="007A715E" w:rsidP="00E84538">
      <w:pPr>
        <w:tabs>
          <w:tab w:val="center" w:pos="3015"/>
          <w:tab w:val="left" w:pos="3600"/>
          <w:tab w:val="left" w:pos="4320"/>
          <w:tab w:val="left" w:pos="5040"/>
          <w:tab w:val="left" w:pos="5760"/>
          <w:tab w:val="left" w:pos="6480"/>
          <w:tab w:val="left" w:pos="7200"/>
          <w:tab w:val="left" w:pos="7920"/>
          <w:tab w:val="left" w:pos="8640"/>
          <w:tab w:val="left" w:pos="9360"/>
        </w:tabs>
        <w:rPr>
          <w:bCs/>
          <w:sz w:val="18"/>
          <w:szCs w:val="18"/>
        </w:rPr>
      </w:pPr>
      <w:r w:rsidRPr="00C61EDA">
        <w:rPr>
          <w:b/>
          <w:sz w:val="18"/>
          <w:szCs w:val="18"/>
        </w:rPr>
        <w:t xml:space="preserve">GOVERNOR’S SCHOOL PHYSICS </w:t>
      </w:r>
      <w:r w:rsidR="00E84538">
        <w:rPr>
          <w:b/>
          <w:sz w:val="18"/>
          <w:szCs w:val="18"/>
        </w:rPr>
        <w:t xml:space="preserve"> </w:t>
      </w:r>
      <w:r w:rsidR="00E84538">
        <w:rPr>
          <w:b/>
          <w:bCs/>
          <w:sz w:val="18"/>
          <w:szCs w:val="18"/>
        </w:rPr>
        <w:t>(GS</w:t>
      </w:r>
      <w:r w:rsidR="00E84538" w:rsidRPr="00C61EDA">
        <w:rPr>
          <w:b/>
          <w:bCs/>
          <w:sz w:val="18"/>
          <w:szCs w:val="18"/>
        </w:rPr>
        <w:t>)</w:t>
      </w:r>
      <w:r w:rsidR="00E84538">
        <w:rPr>
          <w:b/>
          <w:bCs/>
          <w:sz w:val="18"/>
          <w:szCs w:val="18"/>
        </w:rPr>
        <w:t xml:space="preserve"> </w:t>
      </w:r>
      <w:r w:rsidR="00DD6BDF" w:rsidRPr="00C61EDA">
        <w:rPr>
          <w:b/>
          <w:sz w:val="18"/>
          <w:szCs w:val="18"/>
        </w:rPr>
        <w:t>(</w:t>
      </w:r>
      <w:r w:rsidR="00E84538">
        <w:rPr>
          <w:b/>
          <w:sz w:val="18"/>
          <w:szCs w:val="18"/>
        </w:rPr>
        <w:t>4702</w:t>
      </w:r>
      <w:r w:rsidRPr="00C61EDA">
        <w:rPr>
          <w:bCs/>
          <w:sz w:val="18"/>
          <w:szCs w:val="18"/>
        </w:rPr>
        <w:t>)</w:t>
      </w:r>
      <w:r w:rsidR="002866A7" w:rsidRPr="00E84538">
        <w:rPr>
          <w:b/>
          <w:bCs/>
          <w:sz w:val="18"/>
          <w:szCs w:val="18"/>
        </w:rPr>
        <w:t xml:space="preserve"> </w:t>
      </w:r>
      <w:r w:rsidR="00E84538" w:rsidRPr="00E84538">
        <w:rPr>
          <w:b/>
          <w:bCs/>
          <w:sz w:val="18"/>
          <w:szCs w:val="18"/>
        </w:rPr>
        <w:t>(weighted 5.0) (1high school credit)</w:t>
      </w:r>
    </w:p>
    <w:p w:rsidR="007A715E" w:rsidRPr="00C61EDA" w:rsidRDefault="00E84538" w:rsidP="00E84538">
      <w:pPr>
        <w:tabs>
          <w:tab w:val="center" w:pos="3015"/>
          <w:tab w:val="left" w:pos="3600"/>
          <w:tab w:val="left" w:pos="4320"/>
          <w:tab w:val="left" w:pos="5040"/>
          <w:tab w:val="left" w:pos="5760"/>
          <w:tab w:val="left" w:pos="6480"/>
          <w:tab w:val="left" w:pos="7200"/>
          <w:tab w:val="left" w:pos="7920"/>
          <w:tab w:val="left" w:pos="8640"/>
          <w:tab w:val="left" w:pos="9360"/>
        </w:tabs>
        <w:rPr>
          <w:sz w:val="18"/>
          <w:szCs w:val="18"/>
        </w:rPr>
      </w:pPr>
      <w:r>
        <w:rPr>
          <w:bCs/>
          <w:sz w:val="18"/>
          <w:szCs w:val="18"/>
        </w:rPr>
        <w:t xml:space="preserve">RCC PHYS 201 &amp; 202 </w:t>
      </w:r>
      <w:r w:rsidR="00D34391" w:rsidRPr="00C61EDA">
        <w:rPr>
          <w:sz w:val="18"/>
          <w:szCs w:val="18"/>
        </w:rPr>
        <w:t xml:space="preserve">(total 8 </w:t>
      </w:r>
      <w:r w:rsidR="00D34391">
        <w:rPr>
          <w:sz w:val="18"/>
          <w:szCs w:val="18"/>
        </w:rPr>
        <w:t xml:space="preserve">college </w:t>
      </w:r>
      <w:r w:rsidR="00D34391" w:rsidRPr="00C61EDA">
        <w:rPr>
          <w:sz w:val="18"/>
          <w:szCs w:val="18"/>
        </w:rPr>
        <w:t>credits)</w:t>
      </w:r>
    </w:p>
    <w:p w:rsidR="007A715E" w:rsidRPr="00C61EDA" w:rsidRDefault="007A715E" w:rsidP="007A7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18"/>
          <w:szCs w:val="18"/>
        </w:rPr>
      </w:pPr>
      <w:r w:rsidRPr="00C61EDA">
        <w:rPr>
          <w:bCs/>
          <w:i/>
          <w:sz w:val="18"/>
          <w:szCs w:val="18"/>
        </w:rPr>
        <w:t>Prerequisite:   Students must score appropriately on the RCC placement test and apply to enroll in Governor’s School</w:t>
      </w:r>
    </w:p>
    <w:p w:rsidR="00C22289" w:rsidRPr="00C61EDA" w:rsidRDefault="00C22289" w:rsidP="00A42536">
      <w:pPr>
        <w:widowControl/>
        <w:rPr>
          <w:sz w:val="18"/>
          <w:szCs w:val="18"/>
        </w:rPr>
      </w:pPr>
      <w:r w:rsidRPr="00C61EDA">
        <w:rPr>
          <w:sz w:val="18"/>
          <w:szCs w:val="18"/>
        </w:rPr>
        <w:t xml:space="preserve">This is a 2 semester, college level, laboratory Physics course taught in the </w:t>
      </w:r>
      <w:r w:rsidRPr="00C61EDA">
        <w:rPr>
          <w:b/>
          <w:bCs/>
          <w:sz w:val="18"/>
          <w:szCs w:val="18"/>
        </w:rPr>
        <w:t xml:space="preserve">senior </w:t>
      </w:r>
      <w:r w:rsidRPr="00C61EDA">
        <w:rPr>
          <w:sz w:val="18"/>
          <w:szCs w:val="18"/>
        </w:rPr>
        <w:t>year, covering</w:t>
      </w:r>
      <w:r w:rsidR="00A42536" w:rsidRPr="00C61EDA">
        <w:rPr>
          <w:sz w:val="18"/>
          <w:szCs w:val="18"/>
        </w:rPr>
        <w:t xml:space="preserve"> </w:t>
      </w:r>
      <w:r w:rsidRPr="00C61EDA">
        <w:rPr>
          <w:sz w:val="18"/>
          <w:szCs w:val="18"/>
        </w:rPr>
        <w:t>fundamental Physics principles, and their qualitative and quantitative applications. Topics</w:t>
      </w:r>
      <w:r w:rsidR="00A42536" w:rsidRPr="00C61EDA">
        <w:rPr>
          <w:sz w:val="18"/>
          <w:szCs w:val="18"/>
        </w:rPr>
        <w:t xml:space="preserve"> </w:t>
      </w:r>
      <w:r w:rsidRPr="00C61EDA">
        <w:rPr>
          <w:sz w:val="18"/>
          <w:szCs w:val="18"/>
        </w:rPr>
        <w:t>include: mechanics; harmonic and wave motion; sound; optics; electromagnetism;</w:t>
      </w:r>
      <w:r w:rsidR="00A42536" w:rsidRPr="00C61EDA">
        <w:rPr>
          <w:sz w:val="18"/>
          <w:szCs w:val="18"/>
        </w:rPr>
        <w:t xml:space="preserve"> </w:t>
      </w:r>
      <w:r w:rsidRPr="00C61EDA">
        <w:rPr>
          <w:sz w:val="18"/>
          <w:szCs w:val="18"/>
        </w:rPr>
        <w:t>thermodynamics; nature of matter; nuclear and quantum physics and relativity. Additional topics</w:t>
      </w:r>
      <w:r w:rsidR="00A42536" w:rsidRPr="00C61EDA">
        <w:rPr>
          <w:sz w:val="18"/>
          <w:szCs w:val="18"/>
        </w:rPr>
        <w:t xml:space="preserve"> </w:t>
      </w:r>
      <w:r w:rsidRPr="00C61EDA">
        <w:rPr>
          <w:sz w:val="18"/>
          <w:szCs w:val="18"/>
        </w:rPr>
        <w:t>may be pursued depending upon time and interest. In addition to qualitative and quantitative</w:t>
      </w:r>
      <w:r w:rsidR="00A42536" w:rsidRPr="00C61EDA">
        <w:rPr>
          <w:sz w:val="18"/>
          <w:szCs w:val="18"/>
        </w:rPr>
        <w:t xml:space="preserve"> </w:t>
      </w:r>
      <w:r w:rsidRPr="00C61EDA">
        <w:rPr>
          <w:sz w:val="18"/>
          <w:szCs w:val="18"/>
        </w:rPr>
        <w:t>understanding of topics, students will be required to use them for problem solving in laboratory</w:t>
      </w:r>
      <w:r w:rsidR="00A42536" w:rsidRPr="00C61EDA">
        <w:rPr>
          <w:sz w:val="18"/>
          <w:szCs w:val="18"/>
        </w:rPr>
        <w:t xml:space="preserve"> </w:t>
      </w:r>
      <w:r w:rsidRPr="00C61EDA">
        <w:rPr>
          <w:sz w:val="18"/>
          <w:szCs w:val="18"/>
        </w:rPr>
        <w:t>applications. Strong mathematical skills are essential, particularly in Algebra and Trigonometry.</w:t>
      </w:r>
      <w:r w:rsidR="00A42536" w:rsidRPr="00C61EDA">
        <w:rPr>
          <w:sz w:val="18"/>
          <w:szCs w:val="18"/>
        </w:rPr>
        <w:t xml:space="preserve"> </w:t>
      </w:r>
      <w:r w:rsidRPr="00C61EDA">
        <w:rPr>
          <w:sz w:val="18"/>
          <w:szCs w:val="18"/>
        </w:rPr>
        <w:t>In addition to strong math skills, the ability to handle independent reading and study is crucial.</w:t>
      </w:r>
      <w:r w:rsidR="00A42536" w:rsidRPr="00C61EDA">
        <w:rPr>
          <w:sz w:val="18"/>
          <w:szCs w:val="18"/>
        </w:rPr>
        <w:t xml:space="preserve"> </w:t>
      </w:r>
      <w:r w:rsidRPr="00C61EDA">
        <w:rPr>
          <w:sz w:val="18"/>
          <w:szCs w:val="18"/>
        </w:rPr>
        <w:t>PreCalculus</w:t>
      </w:r>
      <w:r w:rsidR="00A42536" w:rsidRPr="00C61EDA">
        <w:rPr>
          <w:sz w:val="18"/>
          <w:szCs w:val="18"/>
        </w:rPr>
        <w:t xml:space="preserve"> </w:t>
      </w:r>
      <w:r w:rsidRPr="00C61EDA">
        <w:rPr>
          <w:sz w:val="18"/>
          <w:szCs w:val="18"/>
        </w:rPr>
        <w:t>is a prerequisite</w:t>
      </w:r>
      <w:r w:rsidR="00A42536" w:rsidRPr="00C61EDA">
        <w:rPr>
          <w:sz w:val="18"/>
          <w:szCs w:val="18"/>
        </w:rPr>
        <w:t xml:space="preserve"> </w:t>
      </w:r>
      <w:r w:rsidRPr="00C61EDA">
        <w:rPr>
          <w:sz w:val="18"/>
          <w:szCs w:val="18"/>
        </w:rPr>
        <w:t>for this course. Calculus is a corequisite,</w:t>
      </w:r>
      <w:r w:rsidR="00A42536" w:rsidRPr="00C61EDA">
        <w:rPr>
          <w:sz w:val="18"/>
          <w:szCs w:val="18"/>
        </w:rPr>
        <w:t xml:space="preserve"> </w:t>
      </w:r>
      <w:r w:rsidRPr="00C61EDA">
        <w:rPr>
          <w:sz w:val="18"/>
          <w:szCs w:val="18"/>
        </w:rPr>
        <w:t>taken during this year,</w:t>
      </w:r>
      <w:r w:rsidR="00A42536" w:rsidRPr="00C61EDA">
        <w:rPr>
          <w:sz w:val="18"/>
          <w:szCs w:val="18"/>
        </w:rPr>
        <w:t xml:space="preserve"> </w:t>
      </w:r>
      <w:r w:rsidRPr="00C61EDA">
        <w:rPr>
          <w:sz w:val="18"/>
          <w:szCs w:val="18"/>
        </w:rPr>
        <w:t>and may help with quantitative conceptualization.</w:t>
      </w:r>
    </w:p>
    <w:p w:rsidR="009C5623" w:rsidRDefault="009C5623" w:rsidP="00C22289">
      <w:pPr>
        <w:widowControl/>
        <w:rPr>
          <w:b/>
          <w:bCs/>
          <w:sz w:val="18"/>
          <w:szCs w:val="18"/>
        </w:rPr>
      </w:pPr>
    </w:p>
    <w:p w:rsidR="00FE0441" w:rsidRDefault="00FE0441" w:rsidP="00C22289">
      <w:pPr>
        <w:widowControl/>
        <w:rPr>
          <w:b/>
          <w:bCs/>
          <w:sz w:val="18"/>
          <w:szCs w:val="18"/>
        </w:rPr>
      </w:pPr>
    </w:p>
    <w:p w:rsidR="00FE0441" w:rsidRDefault="00FE0441" w:rsidP="00C22289">
      <w:pPr>
        <w:widowControl/>
        <w:rPr>
          <w:b/>
          <w:bCs/>
          <w:sz w:val="18"/>
          <w:szCs w:val="18"/>
        </w:rPr>
      </w:pPr>
    </w:p>
    <w:p w:rsidR="00C22289" w:rsidRPr="00C61EDA" w:rsidRDefault="00C22289" w:rsidP="00C22289">
      <w:pPr>
        <w:widowControl/>
        <w:rPr>
          <w:b/>
          <w:bCs/>
          <w:sz w:val="18"/>
          <w:szCs w:val="18"/>
        </w:rPr>
      </w:pPr>
      <w:r w:rsidRPr="00C61EDA">
        <w:rPr>
          <w:b/>
          <w:bCs/>
          <w:sz w:val="18"/>
          <w:szCs w:val="18"/>
        </w:rPr>
        <w:lastRenderedPageBreak/>
        <w:t>FOUNDATIONS IN SCIENCE</w:t>
      </w:r>
      <w:r w:rsidR="002866A7">
        <w:rPr>
          <w:b/>
          <w:bCs/>
          <w:sz w:val="18"/>
          <w:szCs w:val="18"/>
        </w:rPr>
        <w:t xml:space="preserve"> (GS</w:t>
      </w:r>
      <w:r w:rsidR="002866A7" w:rsidRPr="00C61EDA">
        <w:rPr>
          <w:b/>
          <w:bCs/>
          <w:sz w:val="18"/>
          <w:szCs w:val="18"/>
        </w:rPr>
        <w:t>)</w:t>
      </w:r>
      <w:r w:rsidR="00BA4E70">
        <w:rPr>
          <w:b/>
          <w:bCs/>
          <w:sz w:val="18"/>
          <w:szCs w:val="18"/>
        </w:rPr>
        <w:t xml:space="preserve"> (4601) (weighted 5.0) (1 high school credit)</w:t>
      </w:r>
    </w:p>
    <w:p w:rsidR="00C22289" w:rsidRPr="00C61EDA" w:rsidRDefault="00C22289" w:rsidP="00C22289">
      <w:pPr>
        <w:widowControl/>
        <w:rPr>
          <w:sz w:val="18"/>
          <w:szCs w:val="18"/>
        </w:rPr>
      </w:pPr>
      <w:r w:rsidRPr="00C61EDA">
        <w:rPr>
          <w:sz w:val="18"/>
          <w:szCs w:val="18"/>
        </w:rPr>
        <w:t>RCC ITE 115 3 credits</w:t>
      </w:r>
      <w:r w:rsidR="00042188" w:rsidRPr="00C61EDA">
        <w:rPr>
          <w:sz w:val="18"/>
          <w:szCs w:val="18"/>
        </w:rPr>
        <w:t xml:space="preserve"> &amp; </w:t>
      </w:r>
      <w:r w:rsidRPr="00C61EDA">
        <w:rPr>
          <w:sz w:val="18"/>
          <w:szCs w:val="18"/>
        </w:rPr>
        <w:t>RCC SCT 111 4 credits</w:t>
      </w:r>
    </w:p>
    <w:p w:rsidR="00C22289" w:rsidRDefault="00C22289" w:rsidP="00C22289">
      <w:pPr>
        <w:widowControl/>
        <w:rPr>
          <w:sz w:val="18"/>
          <w:szCs w:val="18"/>
        </w:rPr>
      </w:pPr>
      <w:r w:rsidRPr="00C61EDA">
        <w:rPr>
          <w:sz w:val="18"/>
          <w:szCs w:val="18"/>
        </w:rPr>
        <w:t xml:space="preserve">This </w:t>
      </w:r>
      <w:r w:rsidRPr="00C61EDA">
        <w:rPr>
          <w:b/>
          <w:bCs/>
          <w:sz w:val="18"/>
          <w:szCs w:val="18"/>
        </w:rPr>
        <w:t xml:space="preserve">sophomore </w:t>
      </w:r>
      <w:r w:rsidRPr="00C61EDA">
        <w:rPr>
          <w:sz w:val="18"/>
          <w:szCs w:val="18"/>
        </w:rPr>
        <w:t>level course will be technology based and include: ITE 115 Introduction to</w:t>
      </w:r>
      <w:r w:rsidR="00A42536" w:rsidRPr="00C61EDA">
        <w:rPr>
          <w:sz w:val="18"/>
          <w:szCs w:val="18"/>
        </w:rPr>
        <w:t xml:space="preserve"> </w:t>
      </w:r>
      <w:r w:rsidRPr="00C61EDA">
        <w:rPr>
          <w:sz w:val="18"/>
          <w:szCs w:val="18"/>
        </w:rPr>
        <w:t>Computer Applications and will explore the earth science systems with an emphasis on the</w:t>
      </w:r>
      <w:r w:rsidR="00A42536" w:rsidRPr="00C61EDA">
        <w:rPr>
          <w:sz w:val="18"/>
          <w:szCs w:val="18"/>
        </w:rPr>
        <w:t xml:space="preserve"> </w:t>
      </w:r>
      <w:r w:rsidRPr="00C61EDA">
        <w:rPr>
          <w:sz w:val="18"/>
          <w:szCs w:val="18"/>
        </w:rPr>
        <w:t xml:space="preserve">geology of the </w:t>
      </w:r>
      <w:smartTag w:uri="urn:schemas-microsoft-com:office:smarttags" w:element="place">
        <w:r w:rsidRPr="00C61EDA">
          <w:rPr>
            <w:sz w:val="18"/>
            <w:szCs w:val="18"/>
          </w:rPr>
          <w:t>Chesapeake Bay</w:t>
        </w:r>
      </w:smartTag>
      <w:r w:rsidRPr="00C61EDA">
        <w:rPr>
          <w:sz w:val="18"/>
          <w:szCs w:val="18"/>
        </w:rPr>
        <w:t xml:space="preserve"> watershed. Topics covered will also include data collection, and</w:t>
      </w:r>
      <w:r w:rsidR="00A42536" w:rsidRPr="00C61EDA">
        <w:rPr>
          <w:sz w:val="18"/>
          <w:szCs w:val="18"/>
        </w:rPr>
        <w:t xml:space="preserve"> </w:t>
      </w:r>
      <w:r w:rsidRPr="00C61EDA">
        <w:rPr>
          <w:sz w:val="18"/>
          <w:szCs w:val="18"/>
        </w:rPr>
        <w:t>research techniques.</w:t>
      </w:r>
    </w:p>
    <w:p w:rsidR="00D34391" w:rsidRPr="00C61EDA" w:rsidRDefault="00D34391" w:rsidP="00C22289">
      <w:pPr>
        <w:widowControl/>
        <w:rPr>
          <w:sz w:val="18"/>
          <w:szCs w:val="18"/>
        </w:rPr>
      </w:pPr>
    </w:p>
    <w:p w:rsidR="00C22289" w:rsidRPr="00C61EDA" w:rsidRDefault="00C22289" w:rsidP="00C22289">
      <w:pPr>
        <w:widowControl/>
        <w:rPr>
          <w:b/>
          <w:bCs/>
          <w:sz w:val="18"/>
          <w:szCs w:val="18"/>
        </w:rPr>
      </w:pPr>
      <w:r w:rsidRPr="00C61EDA">
        <w:rPr>
          <w:b/>
          <w:bCs/>
          <w:sz w:val="18"/>
          <w:szCs w:val="18"/>
        </w:rPr>
        <w:t>OUTDOOR ADVENTURES</w:t>
      </w:r>
      <w:r w:rsidR="002866A7">
        <w:rPr>
          <w:b/>
          <w:bCs/>
          <w:sz w:val="18"/>
          <w:szCs w:val="18"/>
        </w:rPr>
        <w:t xml:space="preserve"> (GS</w:t>
      </w:r>
      <w:r w:rsidR="002866A7" w:rsidRPr="00C61EDA">
        <w:rPr>
          <w:b/>
          <w:bCs/>
          <w:sz w:val="18"/>
          <w:szCs w:val="18"/>
        </w:rPr>
        <w:t>)</w:t>
      </w:r>
    </w:p>
    <w:p w:rsidR="00C22289" w:rsidRPr="00C61EDA" w:rsidRDefault="00C22289" w:rsidP="00C22289">
      <w:pPr>
        <w:widowControl/>
        <w:rPr>
          <w:sz w:val="18"/>
          <w:szCs w:val="18"/>
        </w:rPr>
      </w:pPr>
      <w:r w:rsidRPr="00C61EDA">
        <w:rPr>
          <w:sz w:val="18"/>
          <w:szCs w:val="18"/>
        </w:rPr>
        <w:t xml:space="preserve">RCC PED 183 </w:t>
      </w:r>
      <w:r w:rsidR="00D34391">
        <w:rPr>
          <w:sz w:val="18"/>
          <w:szCs w:val="18"/>
        </w:rPr>
        <w:t xml:space="preserve"> (total </w:t>
      </w:r>
      <w:r w:rsidRPr="00C61EDA">
        <w:rPr>
          <w:sz w:val="18"/>
          <w:szCs w:val="18"/>
        </w:rPr>
        <w:t>2</w:t>
      </w:r>
      <w:r w:rsidR="00D34391">
        <w:rPr>
          <w:sz w:val="18"/>
          <w:szCs w:val="18"/>
        </w:rPr>
        <w:t xml:space="preserve"> college</w:t>
      </w:r>
      <w:r w:rsidRPr="00C61EDA">
        <w:rPr>
          <w:sz w:val="18"/>
          <w:szCs w:val="18"/>
        </w:rPr>
        <w:t xml:space="preserve"> credits</w:t>
      </w:r>
      <w:r w:rsidR="00D34391">
        <w:rPr>
          <w:sz w:val="18"/>
          <w:szCs w:val="18"/>
        </w:rPr>
        <w:t>)</w:t>
      </w:r>
    </w:p>
    <w:p w:rsidR="00C22289" w:rsidRPr="00C61EDA" w:rsidRDefault="00C22289" w:rsidP="00C22289">
      <w:pPr>
        <w:widowControl/>
        <w:rPr>
          <w:b/>
          <w:bCs/>
          <w:i/>
          <w:iCs/>
          <w:sz w:val="18"/>
          <w:szCs w:val="18"/>
        </w:rPr>
      </w:pPr>
      <w:r w:rsidRPr="00C61EDA">
        <w:rPr>
          <w:b/>
          <w:bCs/>
          <w:i/>
          <w:iCs/>
          <w:sz w:val="18"/>
          <w:szCs w:val="18"/>
        </w:rPr>
        <w:t>Students must attend all 3 major field trips as described below to earn the PE credits</w:t>
      </w:r>
    </w:p>
    <w:p w:rsidR="00C22289" w:rsidRPr="00C61EDA" w:rsidRDefault="00C22289" w:rsidP="00A42536">
      <w:pPr>
        <w:widowControl/>
        <w:rPr>
          <w:sz w:val="18"/>
          <w:szCs w:val="18"/>
        </w:rPr>
      </w:pPr>
      <w:r w:rsidRPr="00C61EDA">
        <w:rPr>
          <w:sz w:val="18"/>
          <w:szCs w:val="18"/>
        </w:rPr>
        <w:t>Outdoor Adventures introduces outdoor activities with an emphasis on basic skills, preparation,</w:t>
      </w:r>
      <w:r w:rsidR="00A42536" w:rsidRPr="00C61EDA">
        <w:rPr>
          <w:sz w:val="18"/>
          <w:szCs w:val="18"/>
        </w:rPr>
        <w:t xml:space="preserve"> </w:t>
      </w:r>
      <w:r w:rsidRPr="00C61EDA">
        <w:rPr>
          <w:sz w:val="18"/>
          <w:szCs w:val="18"/>
        </w:rPr>
        <w:t>personal and group safety, equipment selection and use. Over the three years at CBGS students</w:t>
      </w:r>
      <w:r w:rsidR="00A42536" w:rsidRPr="00C61EDA">
        <w:rPr>
          <w:sz w:val="18"/>
          <w:szCs w:val="18"/>
        </w:rPr>
        <w:t xml:space="preserve"> </w:t>
      </w:r>
      <w:r w:rsidRPr="00C61EDA">
        <w:rPr>
          <w:sz w:val="18"/>
          <w:szCs w:val="18"/>
        </w:rPr>
        <w:t xml:space="preserve">will explore the ecology of the </w:t>
      </w:r>
      <w:smartTag w:uri="urn:schemas-microsoft-com:office:smarttags" w:element="place">
        <w:r w:rsidRPr="00C61EDA">
          <w:rPr>
            <w:sz w:val="18"/>
            <w:szCs w:val="18"/>
          </w:rPr>
          <w:t>Chesapeake Bay</w:t>
        </w:r>
      </w:smartTag>
      <w:r w:rsidRPr="00C61EDA">
        <w:rPr>
          <w:sz w:val="18"/>
          <w:szCs w:val="18"/>
        </w:rPr>
        <w:t xml:space="preserve"> watershed while camping, kayaking, and hiking</w:t>
      </w:r>
      <w:r w:rsidR="00A42536" w:rsidRPr="00C61EDA">
        <w:rPr>
          <w:sz w:val="18"/>
          <w:szCs w:val="18"/>
        </w:rPr>
        <w:t xml:space="preserve"> </w:t>
      </w:r>
      <w:r w:rsidRPr="00C61EDA">
        <w:rPr>
          <w:sz w:val="18"/>
          <w:szCs w:val="18"/>
        </w:rPr>
        <w:t>on three overnight trips and several day trips. In addition, students will be required to keep a</w:t>
      </w:r>
      <w:r w:rsidR="00A42536" w:rsidRPr="00C61EDA">
        <w:rPr>
          <w:sz w:val="18"/>
          <w:szCs w:val="18"/>
        </w:rPr>
        <w:t xml:space="preserve"> </w:t>
      </w:r>
      <w:r w:rsidRPr="00C61EDA">
        <w:rPr>
          <w:sz w:val="18"/>
          <w:szCs w:val="18"/>
        </w:rPr>
        <w:t>journal of their field experiences.</w:t>
      </w:r>
    </w:p>
    <w:p w:rsidR="00CA4C90" w:rsidRPr="00C61EDA" w:rsidRDefault="007A715E" w:rsidP="007A7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p>
    <w:p w:rsidR="007A715E" w:rsidRPr="00C61EDA" w:rsidRDefault="007A715E" w:rsidP="007A715E">
      <w:pPr>
        <w:tabs>
          <w:tab w:val="center" w:pos="3015"/>
          <w:tab w:val="left" w:pos="3600"/>
          <w:tab w:val="left" w:pos="4320"/>
          <w:tab w:val="left" w:pos="5040"/>
          <w:tab w:val="left" w:pos="5760"/>
          <w:tab w:val="left" w:pos="6480"/>
          <w:tab w:val="left" w:pos="7200"/>
          <w:tab w:val="left" w:pos="7920"/>
          <w:tab w:val="left" w:pos="8640"/>
          <w:tab w:val="left" w:pos="9360"/>
        </w:tabs>
        <w:rPr>
          <w:b/>
          <w:sz w:val="18"/>
          <w:szCs w:val="18"/>
        </w:rPr>
      </w:pPr>
      <w:r w:rsidRPr="00C61EDA">
        <w:rPr>
          <w:b/>
          <w:sz w:val="18"/>
          <w:szCs w:val="18"/>
        </w:rPr>
        <w:t>GOVERNOR’S SCHOOL MARINE AND EVVIRONMENTAL SCIENCE I &amp; II</w:t>
      </w:r>
      <w:r w:rsidR="00BA4E70">
        <w:rPr>
          <w:b/>
          <w:sz w:val="18"/>
          <w:szCs w:val="18"/>
        </w:rPr>
        <w:t xml:space="preserve"> (GS)</w:t>
      </w:r>
      <w:r w:rsidR="00DD6BDF" w:rsidRPr="00C61EDA">
        <w:rPr>
          <w:b/>
          <w:sz w:val="18"/>
          <w:szCs w:val="18"/>
        </w:rPr>
        <w:t xml:space="preserve"> </w:t>
      </w:r>
      <w:r w:rsidR="00BA4E70">
        <w:rPr>
          <w:b/>
          <w:sz w:val="18"/>
          <w:szCs w:val="18"/>
        </w:rPr>
        <w:t>(4613 &amp; 4614</w:t>
      </w:r>
      <w:r w:rsidR="00CA4C90" w:rsidRPr="00C61EDA">
        <w:rPr>
          <w:b/>
          <w:sz w:val="18"/>
          <w:szCs w:val="18"/>
        </w:rPr>
        <w:t>)</w:t>
      </w:r>
      <w:r w:rsidR="002866A7">
        <w:rPr>
          <w:b/>
          <w:sz w:val="18"/>
          <w:szCs w:val="18"/>
        </w:rPr>
        <w:t xml:space="preserve"> </w:t>
      </w:r>
      <w:r w:rsidR="00BA4E70">
        <w:rPr>
          <w:b/>
          <w:sz w:val="18"/>
          <w:szCs w:val="18"/>
        </w:rPr>
        <w:t xml:space="preserve">(weighted 5.0) (1 high school credit) </w:t>
      </w:r>
      <w:r w:rsidR="00D34391">
        <w:rPr>
          <w:b/>
          <w:bCs/>
          <w:sz w:val="18"/>
          <w:szCs w:val="18"/>
        </w:rPr>
        <w:t xml:space="preserve"> </w:t>
      </w:r>
      <w:r w:rsidR="00D34391" w:rsidRPr="00D34391">
        <w:rPr>
          <w:sz w:val="18"/>
          <w:szCs w:val="18"/>
        </w:rPr>
        <w:t>(total 16 college credits)</w:t>
      </w:r>
    </w:p>
    <w:p w:rsidR="007A715E" w:rsidRDefault="007A715E" w:rsidP="007A715E">
      <w:pPr>
        <w:tabs>
          <w:tab w:val="center" w:pos="3015"/>
          <w:tab w:val="left" w:pos="3600"/>
          <w:tab w:val="left" w:pos="4320"/>
          <w:tab w:val="left" w:pos="5040"/>
          <w:tab w:val="left" w:pos="5760"/>
          <w:tab w:val="left" w:pos="6480"/>
          <w:tab w:val="left" w:pos="7200"/>
          <w:tab w:val="left" w:pos="7920"/>
          <w:tab w:val="left" w:pos="8640"/>
          <w:tab w:val="left" w:pos="9360"/>
        </w:tabs>
        <w:rPr>
          <w:bCs/>
          <w:i/>
          <w:sz w:val="18"/>
          <w:szCs w:val="18"/>
        </w:rPr>
      </w:pPr>
      <w:r w:rsidRPr="00C61EDA">
        <w:rPr>
          <w:bCs/>
          <w:i/>
          <w:sz w:val="18"/>
          <w:szCs w:val="18"/>
        </w:rPr>
        <w:t>Prerequisite:   Students must score appropriately on the RCC placement test and apply to enroll in Governor’s School</w:t>
      </w:r>
    </w:p>
    <w:p w:rsidR="00C22289" w:rsidRPr="00C61EDA" w:rsidRDefault="00C22289" w:rsidP="00C22289">
      <w:pPr>
        <w:widowControl/>
        <w:rPr>
          <w:sz w:val="18"/>
          <w:szCs w:val="18"/>
        </w:rPr>
      </w:pPr>
      <w:r w:rsidRPr="00C61EDA">
        <w:rPr>
          <w:sz w:val="18"/>
          <w:szCs w:val="18"/>
        </w:rPr>
        <w:t>RCC MAR 201202</w:t>
      </w:r>
      <w:r w:rsidR="00DB748C" w:rsidRPr="00C61EDA">
        <w:rPr>
          <w:sz w:val="18"/>
          <w:szCs w:val="18"/>
        </w:rPr>
        <w:t xml:space="preserve"> </w:t>
      </w:r>
      <w:r w:rsidRPr="00C61EDA">
        <w:rPr>
          <w:sz w:val="18"/>
          <w:szCs w:val="18"/>
        </w:rPr>
        <w:t>&amp; 101102</w:t>
      </w:r>
    </w:p>
    <w:p w:rsidR="00C22289" w:rsidRPr="00C61EDA" w:rsidRDefault="00C22289" w:rsidP="00A42536">
      <w:pPr>
        <w:widowControl/>
        <w:rPr>
          <w:sz w:val="18"/>
          <w:szCs w:val="18"/>
        </w:rPr>
      </w:pPr>
      <w:r w:rsidRPr="00C61EDA">
        <w:rPr>
          <w:sz w:val="18"/>
          <w:szCs w:val="18"/>
        </w:rPr>
        <w:t>A tw</w:t>
      </w:r>
      <w:r w:rsidR="00D34391">
        <w:rPr>
          <w:sz w:val="18"/>
          <w:szCs w:val="18"/>
        </w:rPr>
        <w:t xml:space="preserve">o </w:t>
      </w:r>
      <w:r w:rsidRPr="00C61EDA">
        <w:rPr>
          <w:sz w:val="18"/>
          <w:szCs w:val="18"/>
        </w:rPr>
        <w:t>year</w:t>
      </w:r>
      <w:r w:rsidR="00A42536" w:rsidRPr="00C61EDA">
        <w:rPr>
          <w:sz w:val="18"/>
          <w:szCs w:val="18"/>
        </w:rPr>
        <w:t xml:space="preserve"> </w:t>
      </w:r>
      <w:r w:rsidRPr="00C61EDA">
        <w:rPr>
          <w:sz w:val="18"/>
          <w:szCs w:val="18"/>
        </w:rPr>
        <w:t xml:space="preserve">lab and field science course for </w:t>
      </w:r>
      <w:r w:rsidRPr="00C61EDA">
        <w:rPr>
          <w:b/>
          <w:bCs/>
          <w:sz w:val="18"/>
          <w:szCs w:val="18"/>
        </w:rPr>
        <w:t xml:space="preserve">juniors &amp; seniors </w:t>
      </w:r>
      <w:r w:rsidRPr="00C61EDA">
        <w:rPr>
          <w:sz w:val="18"/>
          <w:szCs w:val="18"/>
        </w:rPr>
        <w:t>designed to provide</w:t>
      </w:r>
      <w:r w:rsidR="00A42536" w:rsidRPr="00C61EDA">
        <w:rPr>
          <w:sz w:val="18"/>
          <w:szCs w:val="18"/>
        </w:rPr>
        <w:t xml:space="preserve"> </w:t>
      </w:r>
      <w:r w:rsidRPr="00C61EDA">
        <w:rPr>
          <w:sz w:val="18"/>
          <w:szCs w:val="18"/>
        </w:rPr>
        <w:t>thematic unity to the CBGS program and immerse students in rich experiential learning.</w:t>
      </w:r>
      <w:r w:rsidR="00A42536" w:rsidRPr="00C61EDA">
        <w:rPr>
          <w:sz w:val="18"/>
          <w:szCs w:val="18"/>
        </w:rPr>
        <w:t xml:space="preserve"> </w:t>
      </w:r>
      <w:r w:rsidRPr="00C61EDA">
        <w:rPr>
          <w:sz w:val="18"/>
          <w:szCs w:val="18"/>
        </w:rPr>
        <w:t>Students will explore the principles of general ecology, evolutionary biology, environmental</w:t>
      </w:r>
      <w:r w:rsidR="00A42536" w:rsidRPr="00C61EDA">
        <w:rPr>
          <w:sz w:val="18"/>
          <w:szCs w:val="18"/>
        </w:rPr>
        <w:t xml:space="preserve"> </w:t>
      </w:r>
      <w:r w:rsidRPr="00C61EDA">
        <w:rPr>
          <w:sz w:val="18"/>
          <w:szCs w:val="18"/>
        </w:rPr>
        <w:t>science, and oceanography, with special emphasis on the natural history and ecology of the</w:t>
      </w:r>
      <w:r w:rsidR="00A42536" w:rsidRPr="00C61EDA">
        <w:rPr>
          <w:sz w:val="18"/>
          <w:szCs w:val="18"/>
        </w:rPr>
        <w:t xml:space="preserve"> </w:t>
      </w:r>
      <w:r w:rsidRPr="00C61EDA">
        <w:rPr>
          <w:sz w:val="18"/>
          <w:szCs w:val="18"/>
        </w:rPr>
        <w:t xml:space="preserve">Chesapeake Bay and its watershed as well as the </w:t>
      </w:r>
      <w:smartTag w:uri="urn:schemas-microsoft-com:office:smarttags" w:element="place">
        <w:r w:rsidRPr="00C61EDA">
          <w:rPr>
            <w:sz w:val="18"/>
            <w:szCs w:val="18"/>
          </w:rPr>
          <w:t>Atlantic Ocean</w:t>
        </w:r>
      </w:smartTag>
      <w:r w:rsidRPr="00C61EDA">
        <w:rPr>
          <w:sz w:val="18"/>
          <w:szCs w:val="18"/>
        </w:rPr>
        <w:t xml:space="preserve"> and east coast. The entire two</w:t>
      </w:r>
      <w:r w:rsidR="00A42536" w:rsidRPr="00C61EDA">
        <w:rPr>
          <w:sz w:val="18"/>
          <w:szCs w:val="18"/>
        </w:rPr>
        <w:t xml:space="preserve"> </w:t>
      </w:r>
      <w:r w:rsidRPr="00C61EDA">
        <w:rPr>
          <w:sz w:val="18"/>
          <w:szCs w:val="18"/>
        </w:rPr>
        <w:t>year</w:t>
      </w:r>
      <w:r w:rsidR="00A42536" w:rsidRPr="00C61EDA">
        <w:rPr>
          <w:sz w:val="18"/>
          <w:szCs w:val="18"/>
        </w:rPr>
        <w:t xml:space="preserve"> </w:t>
      </w:r>
      <w:r w:rsidRPr="00C61EDA">
        <w:rPr>
          <w:sz w:val="18"/>
          <w:szCs w:val="18"/>
        </w:rPr>
        <w:t>course is interdisciplinary in spirit, stressing the importance of chemical, physical, and</w:t>
      </w:r>
      <w:r w:rsidR="00A42536" w:rsidRPr="00C61EDA">
        <w:rPr>
          <w:sz w:val="18"/>
          <w:szCs w:val="18"/>
        </w:rPr>
        <w:t xml:space="preserve"> </w:t>
      </w:r>
      <w:r w:rsidRPr="00C61EDA">
        <w:rPr>
          <w:sz w:val="18"/>
          <w:szCs w:val="18"/>
        </w:rPr>
        <w:t xml:space="preserve">geological </w:t>
      </w:r>
      <w:r w:rsidR="00A42536" w:rsidRPr="00C61EDA">
        <w:rPr>
          <w:sz w:val="18"/>
          <w:szCs w:val="18"/>
        </w:rPr>
        <w:t xml:space="preserve"> o</w:t>
      </w:r>
      <w:r w:rsidRPr="00C61EDA">
        <w:rPr>
          <w:sz w:val="18"/>
          <w:szCs w:val="18"/>
        </w:rPr>
        <w:t>ceanography for understanding marine life and aquatic ecosystems, while making</w:t>
      </w:r>
      <w:r w:rsidR="00A42536" w:rsidRPr="00C61EDA">
        <w:rPr>
          <w:sz w:val="18"/>
          <w:szCs w:val="18"/>
        </w:rPr>
        <w:t xml:space="preserve"> </w:t>
      </w:r>
      <w:r w:rsidRPr="00C61EDA">
        <w:rPr>
          <w:sz w:val="18"/>
          <w:szCs w:val="18"/>
        </w:rPr>
        <w:t>frequent connections to the mathematics and general sciences that students are learning in other</w:t>
      </w:r>
      <w:r w:rsidR="00A42536" w:rsidRPr="00C61EDA">
        <w:rPr>
          <w:sz w:val="18"/>
          <w:szCs w:val="18"/>
        </w:rPr>
        <w:t xml:space="preserve"> </w:t>
      </w:r>
      <w:r w:rsidRPr="00C61EDA">
        <w:rPr>
          <w:sz w:val="18"/>
          <w:szCs w:val="18"/>
        </w:rPr>
        <w:t>CBGS courses. The curriculum will largely be driven by the data and investigations of real</w:t>
      </w:r>
      <w:r w:rsidR="00A42536" w:rsidRPr="00C61EDA">
        <w:rPr>
          <w:sz w:val="18"/>
          <w:szCs w:val="18"/>
        </w:rPr>
        <w:t xml:space="preserve"> </w:t>
      </w:r>
      <w:r w:rsidRPr="00C61EDA">
        <w:rPr>
          <w:sz w:val="18"/>
          <w:szCs w:val="18"/>
        </w:rPr>
        <w:t>scientists, and students will design and conduct their own scientific research. In order to provoke</w:t>
      </w:r>
      <w:r w:rsidR="00A42536" w:rsidRPr="00C61EDA">
        <w:rPr>
          <w:sz w:val="18"/>
          <w:szCs w:val="18"/>
        </w:rPr>
        <w:t xml:space="preserve"> </w:t>
      </w:r>
      <w:r w:rsidRPr="00C61EDA">
        <w:rPr>
          <w:sz w:val="18"/>
          <w:szCs w:val="18"/>
        </w:rPr>
        <w:t>critical thinking and creativity, the course will be organized around a set of abstract unifying</w:t>
      </w:r>
      <w:r w:rsidR="00A42536" w:rsidRPr="00C61EDA">
        <w:rPr>
          <w:sz w:val="18"/>
          <w:szCs w:val="18"/>
        </w:rPr>
        <w:t xml:space="preserve"> </w:t>
      </w:r>
      <w:r w:rsidRPr="00C61EDA">
        <w:rPr>
          <w:sz w:val="18"/>
          <w:szCs w:val="18"/>
        </w:rPr>
        <w:t>concepts, vivid discovery experiences that require students to interpret their own careful</w:t>
      </w:r>
      <w:r w:rsidR="00A42536" w:rsidRPr="00C61EDA">
        <w:rPr>
          <w:sz w:val="18"/>
          <w:szCs w:val="18"/>
        </w:rPr>
        <w:t xml:space="preserve"> </w:t>
      </w:r>
      <w:r w:rsidRPr="00C61EDA">
        <w:rPr>
          <w:sz w:val="18"/>
          <w:szCs w:val="18"/>
        </w:rPr>
        <w:t>observations, extended problem</w:t>
      </w:r>
      <w:r w:rsidR="00A42536" w:rsidRPr="00C61EDA">
        <w:rPr>
          <w:sz w:val="18"/>
          <w:szCs w:val="18"/>
        </w:rPr>
        <w:t xml:space="preserve"> </w:t>
      </w:r>
      <w:r w:rsidRPr="00C61EDA">
        <w:rPr>
          <w:sz w:val="18"/>
          <w:szCs w:val="18"/>
        </w:rPr>
        <w:t>solving</w:t>
      </w:r>
      <w:r w:rsidR="00A42536" w:rsidRPr="00C61EDA">
        <w:rPr>
          <w:sz w:val="18"/>
          <w:szCs w:val="18"/>
        </w:rPr>
        <w:t xml:space="preserve"> </w:t>
      </w:r>
      <w:r w:rsidRPr="00C61EDA">
        <w:rPr>
          <w:sz w:val="18"/>
          <w:szCs w:val="18"/>
        </w:rPr>
        <w:t>missions, independent projects and presentations, and</w:t>
      </w:r>
      <w:r w:rsidR="00A42536" w:rsidRPr="00C61EDA">
        <w:rPr>
          <w:sz w:val="18"/>
          <w:szCs w:val="18"/>
        </w:rPr>
        <w:t xml:space="preserve"> </w:t>
      </w:r>
      <w:r w:rsidRPr="00C61EDA">
        <w:rPr>
          <w:sz w:val="18"/>
          <w:szCs w:val="18"/>
        </w:rPr>
        <w:t>8</w:t>
      </w:r>
      <w:r w:rsidR="00A42536" w:rsidRPr="00C61EDA">
        <w:rPr>
          <w:sz w:val="18"/>
          <w:szCs w:val="18"/>
        </w:rPr>
        <w:t xml:space="preserve"> </w:t>
      </w:r>
      <w:r w:rsidRPr="00C61EDA">
        <w:rPr>
          <w:sz w:val="18"/>
          <w:szCs w:val="18"/>
        </w:rPr>
        <w:t xml:space="preserve">thorny environmental issues that compel thoughtful evaluation. </w:t>
      </w:r>
      <w:r w:rsidRPr="00C61EDA">
        <w:rPr>
          <w:b/>
          <w:bCs/>
          <w:i/>
          <w:iCs/>
          <w:sz w:val="18"/>
          <w:szCs w:val="18"/>
        </w:rPr>
        <w:t>A two–year research project will</w:t>
      </w:r>
      <w:r w:rsidR="00A42536" w:rsidRPr="00C61EDA">
        <w:rPr>
          <w:b/>
          <w:bCs/>
          <w:i/>
          <w:iCs/>
          <w:sz w:val="18"/>
          <w:szCs w:val="18"/>
        </w:rPr>
        <w:t xml:space="preserve"> </w:t>
      </w:r>
      <w:r w:rsidRPr="00C61EDA">
        <w:rPr>
          <w:b/>
          <w:bCs/>
          <w:i/>
          <w:iCs/>
          <w:sz w:val="18"/>
          <w:szCs w:val="18"/>
        </w:rPr>
        <w:t xml:space="preserve">be required of all </w:t>
      </w:r>
      <w:smartTag w:uri="urn:schemas-microsoft-com:office:smarttags" w:element="place">
        <w:r w:rsidRPr="00C61EDA">
          <w:rPr>
            <w:b/>
            <w:bCs/>
            <w:i/>
            <w:iCs/>
            <w:sz w:val="18"/>
            <w:szCs w:val="18"/>
          </w:rPr>
          <w:t>Chesapeake Bay</w:t>
        </w:r>
      </w:smartTag>
      <w:r w:rsidRPr="00C61EDA">
        <w:rPr>
          <w:b/>
          <w:bCs/>
          <w:i/>
          <w:iCs/>
          <w:sz w:val="18"/>
          <w:szCs w:val="18"/>
        </w:rPr>
        <w:t xml:space="preserve"> Governor’s School students</w:t>
      </w:r>
      <w:r w:rsidR="00A42536" w:rsidRPr="00C61EDA">
        <w:rPr>
          <w:b/>
          <w:bCs/>
          <w:i/>
          <w:iCs/>
          <w:sz w:val="18"/>
          <w:szCs w:val="18"/>
        </w:rPr>
        <w:t>.</w:t>
      </w:r>
    </w:p>
    <w:p w:rsidR="00E57BDF" w:rsidRPr="00AB2A1C" w:rsidRDefault="00E57BDF" w:rsidP="00E57BDF">
      <w:pPr>
        <w:rPr>
          <w:rFonts w:ascii="Tahoma" w:hAnsi="Tahoma" w:cs="Tahoma"/>
        </w:rPr>
      </w:pPr>
      <w:r>
        <w:rPr>
          <w:b/>
          <w:sz w:val="18"/>
          <w:szCs w:val="18"/>
        </w:rPr>
        <w:br w:type="page"/>
      </w:r>
    </w:p>
    <w:p w:rsidR="00E57BDF" w:rsidRPr="002664DA" w:rsidRDefault="00E57BDF" w:rsidP="00E57BDF">
      <w:pPr>
        <w:rPr>
          <w:rFonts w:ascii="Tahoma" w:hAnsi="Tahoma" w:cs="Tahoma"/>
          <w:b/>
          <w:color w:val="008000"/>
        </w:rPr>
      </w:pPr>
      <w:r w:rsidRPr="002664DA">
        <w:rPr>
          <w:rFonts w:ascii="Tahoma" w:hAnsi="Tahoma" w:cs="Tahoma"/>
          <w:b/>
          <w:color w:val="008000"/>
        </w:rPr>
        <w:lastRenderedPageBreak/>
        <w:t>VIRTUAL VIRGINIA CLASSES</w:t>
      </w:r>
      <w:r w:rsidR="00821451">
        <w:rPr>
          <w:rFonts w:ascii="Tahoma" w:hAnsi="Tahoma" w:cs="Tahoma"/>
          <w:b/>
          <w:color w:val="008000"/>
        </w:rPr>
        <w:t xml:space="preserve"> – </w:t>
      </w:r>
      <w:r w:rsidR="00821451" w:rsidRPr="00C91E16">
        <w:rPr>
          <w:rFonts w:ascii="Tahoma" w:hAnsi="Tahoma" w:cs="Tahoma"/>
          <w:b/>
          <w:color w:val="FF0000"/>
        </w:rPr>
        <w:t>Limited Seating</w:t>
      </w:r>
    </w:p>
    <w:p w:rsidR="00E57BDF" w:rsidRPr="002664DA" w:rsidRDefault="00E57BDF" w:rsidP="00E57BDF">
      <w:pPr>
        <w:rPr>
          <w:rFonts w:ascii="Tahoma" w:hAnsi="Tahoma" w:cs="Tahoma"/>
          <w:b/>
          <w:color w:val="008000"/>
        </w:rPr>
      </w:pPr>
      <w:r w:rsidRPr="002664DA">
        <w:rPr>
          <w:rFonts w:ascii="Tahoma" w:hAnsi="Tahoma" w:cs="Tahoma"/>
          <w:b/>
          <w:color w:val="008000"/>
        </w:rPr>
        <w:t>World Languages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182"/>
        <w:gridCol w:w="937"/>
        <w:gridCol w:w="583"/>
        <w:gridCol w:w="587"/>
        <w:gridCol w:w="587"/>
        <w:gridCol w:w="1337"/>
        <w:gridCol w:w="1144"/>
        <w:gridCol w:w="946"/>
      </w:tblGrid>
      <w:tr w:rsidR="00312ED2" w:rsidRPr="00877D95" w:rsidTr="00877D95">
        <w:tc>
          <w:tcPr>
            <w:tcW w:w="2273"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Courses</w:t>
            </w:r>
          </w:p>
        </w:tc>
        <w:tc>
          <w:tcPr>
            <w:tcW w:w="1182"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w:t>
            </w:r>
          </w:p>
          <w:p w:rsidR="00E57BDF" w:rsidRPr="00877D95" w:rsidRDefault="00E57BDF" w:rsidP="00E57BDF">
            <w:pPr>
              <w:rPr>
                <w:rFonts w:ascii="Tahoma" w:hAnsi="Tahoma" w:cs="Tahoma"/>
                <w:b/>
                <w:sz w:val="20"/>
                <w:szCs w:val="20"/>
              </w:rPr>
            </w:pPr>
            <w:r w:rsidRPr="00877D95">
              <w:rPr>
                <w:rFonts w:ascii="Tahoma" w:hAnsi="Tahoma" w:cs="Tahoma"/>
                <w:b/>
                <w:sz w:val="20"/>
                <w:szCs w:val="20"/>
              </w:rPr>
              <w:t>Number</w:t>
            </w:r>
          </w:p>
        </w:tc>
        <w:tc>
          <w:tcPr>
            <w:tcW w:w="937"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Grade Level</w:t>
            </w:r>
          </w:p>
        </w:tc>
        <w:tc>
          <w:tcPr>
            <w:tcW w:w="583" w:type="dxa"/>
            <w:shd w:val="clear" w:color="auto" w:fill="auto"/>
          </w:tcPr>
          <w:p w:rsidR="00E57BDF" w:rsidRPr="00877D95" w:rsidRDefault="00E57BDF" w:rsidP="00E57BDF">
            <w:pPr>
              <w:rPr>
                <w:rFonts w:ascii="Tahoma" w:hAnsi="Tahoma" w:cs="Tahoma"/>
                <w:b/>
                <w:sz w:val="20"/>
                <w:szCs w:val="20"/>
              </w:rPr>
            </w:pPr>
          </w:p>
        </w:tc>
        <w:tc>
          <w:tcPr>
            <w:tcW w:w="587" w:type="dxa"/>
            <w:shd w:val="clear" w:color="auto" w:fill="auto"/>
          </w:tcPr>
          <w:p w:rsidR="00E57BDF" w:rsidRPr="00877D95" w:rsidRDefault="00E57BDF" w:rsidP="00E57BDF">
            <w:pPr>
              <w:rPr>
                <w:rFonts w:ascii="Tahoma" w:hAnsi="Tahoma" w:cs="Tahoma"/>
                <w:b/>
                <w:sz w:val="20"/>
                <w:szCs w:val="20"/>
              </w:rPr>
            </w:pPr>
          </w:p>
        </w:tc>
        <w:tc>
          <w:tcPr>
            <w:tcW w:w="587" w:type="dxa"/>
            <w:shd w:val="clear" w:color="auto" w:fill="auto"/>
          </w:tcPr>
          <w:p w:rsidR="00E57BDF" w:rsidRPr="00877D95" w:rsidRDefault="00E57BDF" w:rsidP="00E57BDF">
            <w:pPr>
              <w:rPr>
                <w:rFonts w:ascii="Tahoma" w:hAnsi="Tahoma" w:cs="Tahoma"/>
                <w:b/>
                <w:sz w:val="20"/>
                <w:szCs w:val="20"/>
              </w:rPr>
            </w:pPr>
          </w:p>
        </w:tc>
        <w:tc>
          <w:tcPr>
            <w:tcW w:w="1337"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Length</w:t>
            </w:r>
          </w:p>
        </w:tc>
        <w:tc>
          <w:tcPr>
            <w:tcW w:w="1144"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Type of</w:t>
            </w:r>
          </w:p>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c>
          <w:tcPr>
            <w:tcW w:w="946"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Arabic I</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5010 VV</w:t>
            </w:r>
          </w:p>
        </w:tc>
        <w:tc>
          <w:tcPr>
            <w:tcW w:w="9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9</w:t>
            </w: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Arabic II</w:t>
            </w:r>
          </w:p>
        </w:tc>
        <w:tc>
          <w:tcPr>
            <w:tcW w:w="1182" w:type="dxa"/>
            <w:shd w:val="clear" w:color="auto" w:fill="auto"/>
          </w:tcPr>
          <w:p w:rsidR="00E57BDF" w:rsidRPr="00877D95" w:rsidRDefault="00E57BDF" w:rsidP="00E57BDF">
            <w:pPr>
              <w:rPr>
                <w:sz w:val="20"/>
                <w:szCs w:val="20"/>
              </w:rPr>
            </w:pPr>
            <w:r w:rsidRPr="00877D95">
              <w:rPr>
                <w:rFonts w:ascii="Tahoma" w:hAnsi="Tahoma" w:cs="Tahoma"/>
                <w:sz w:val="20"/>
                <w:szCs w:val="20"/>
              </w:rPr>
              <w:t>5020</w:t>
            </w:r>
            <w:r w:rsidRPr="00877D95">
              <w:rPr>
                <w:sz w:val="20"/>
                <w:szCs w:val="20"/>
              </w:rPr>
              <w:t xml:space="preserve"> </w:t>
            </w:r>
            <w:r w:rsidRPr="00877D95">
              <w:rPr>
                <w:rFonts w:ascii="Tahoma" w:hAnsi="Tahoma" w:cs="Tahoma"/>
                <w:sz w:val="20"/>
                <w:szCs w:val="20"/>
              </w:rPr>
              <w:t>VV</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Chinese I</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5810 VV</w:t>
            </w:r>
          </w:p>
        </w:tc>
        <w:tc>
          <w:tcPr>
            <w:tcW w:w="9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9</w:t>
            </w: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Chinese II</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5820 VV</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Chinese III</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5830 VV</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Chinese IV</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5840 VV</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Chinese Language and Culture</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5860 VV</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French I</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5110 VV</w:t>
            </w:r>
          </w:p>
        </w:tc>
        <w:tc>
          <w:tcPr>
            <w:tcW w:w="9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9</w:t>
            </w: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French II</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5120 VV</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 xml:space="preserve">Latin I </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5310 VV</w:t>
            </w:r>
          </w:p>
        </w:tc>
        <w:tc>
          <w:tcPr>
            <w:tcW w:w="9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9</w:t>
            </w: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 xml:space="preserve">Latin II </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5320 VV</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 xml:space="preserve">Latin III </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5330 VV</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 xml:space="preserve">Latin IV </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5340 VV</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Latin: Vergil</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5380</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p>
        </w:tc>
        <w:tc>
          <w:tcPr>
            <w:tcW w:w="946" w:type="dxa"/>
            <w:shd w:val="clear" w:color="auto" w:fill="auto"/>
          </w:tcPr>
          <w:p w:rsidR="00E57BDF" w:rsidRPr="00877D95" w:rsidRDefault="00E57BDF" w:rsidP="00E57BDF">
            <w:pPr>
              <w:rPr>
                <w:rFonts w:ascii="Tahoma" w:hAnsi="Tahoma" w:cs="Tahoma"/>
                <w:sz w:val="20"/>
                <w:szCs w:val="20"/>
              </w:rPr>
            </w:pP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Spanish I</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5510 VV</w:t>
            </w:r>
          </w:p>
        </w:tc>
        <w:tc>
          <w:tcPr>
            <w:tcW w:w="9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9</w:t>
            </w: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Spanish II</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5520 VV</w:t>
            </w:r>
          </w:p>
        </w:tc>
        <w:tc>
          <w:tcPr>
            <w:tcW w:w="9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9</w:t>
            </w: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Spanish IV</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5540 VV</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Spanish Language</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5570</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p>
        </w:tc>
        <w:tc>
          <w:tcPr>
            <w:tcW w:w="1182" w:type="dxa"/>
            <w:shd w:val="clear" w:color="auto" w:fill="auto"/>
          </w:tcPr>
          <w:p w:rsidR="00E57BDF" w:rsidRPr="00877D95" w:rsidRDefault="00E57BDF" w:rsidP="00E57BDF">
            <w:pPr>
              <w:rPr>
                <w:rFonts w:ascii="Tahoma" w:hAnsi="Tahoma" w:cs="Tahoma"/>
                <w:sz w:val="20"/>
                <w:szCs w:val="20"/>
              </w:rPr>
            </w:pP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p>
        </w:tc>
        <w:tc>
          <w:tcPr>
            <w:tcW w:w="1337" w:type="dxa"/>
            <w:shd w:val="clear" w:color="auto" w:fill="auto"/>
          </w:tcPr>
          <w:p w:rsidR="00E57BDF" w:rsidRPr="00877D95" w:rsidRDefault="00E57BDF" w:rsidP="00E57BDF">
            <w:pPr>
              <w:rPr>
                <w:rFonts w:ascii="Tahoma" w:hAnsi="Tahoma" w:cs="Tahoma"/>
                <w:sz w:val="20"/>
                <w:szCs w:val="20"/>
              </w:rPr>
            </w:pPr>
          </w:p>
        </w:tc>
        <w:tc>
          <w:tcPr>
            <w:tcW w:w="1144" w:type="dxa"/>
            <w:shd w:val="clear" w:color="auto" w:fill="auto"/>
          </w:tcPr>
          <w:p w:rsidR="00E57BDF" w:rsidRPr="00877D95" w:rsidRDefault="00E57BDF" w:rsidP="00E57BDF">
            <w:pPr>
              <w:rPr>
                <w:rFonts w:ascii="Tahoma" w:hAnsi="Tahoma" w:cs="Tahoma"/>
                <w:sz w:val="20"/>
                <w:szCs w:val="20"/>
              </w:rPr>
            </w:pPr>
          </w:p>
        </w:tc>
        <w:tc>
          <w:tcPr>
            <w:tcW w:w="946" w:type="dxa"/>
            <w:shd w:val="clear" w:color="auto" w:fill="auto"/>
          </w:tcPr>
          <w:p w:rsidR="00E57BDF" w:rsidRPr="00877D95" w:rsidRDefault="00E57BDF" w:rsidP="00E57BDF">
            <w:pPr>
              <w:rPr>
                <w:rFonts w:ascii="Tahoma" w:hAnsi="Tahoma" w:cs="Tahoma"/>
                <w:sz w:val="20"/>
                <w:szCs w:val="20"/>
              </w:rPr>
            </w:pPr>
          </w:p>
        </w:tc>
      </w:tr>
    </w:tbl>
    <w:p w:rsidR="00E57BDF" w:rsidRPr="002664DA" w:rsidRDefault="00E57BDF" w:rsidP="00E57BDF">
      <w:pPr>
        <w:rPr>
          <w:rFonts w:ascii="Tahoma" w:hAnsi="Tahoma" w:cs="Tahoma"/>
          <w:sz w:val="20"/>
          <w:szCs w:val="20"/>
        </w:rPr>
      </w:pPr>
      <w:r w:rsidRPr="002664DA">
        <w:rPr>
          <w:rFonts w:ascii="Tahoma" w:hAnsi="Tahoma" w:cs="Tahoma"/>
          <w:sz w:val="20"/>
          <w:szCs w:val="20"/>
        </w:rPr>
        <w:t>Arabic and Chinese are also available through Virtual Virginia - Year</w:t>
      </w:r>
    </w:p>
    <w:p w:rsidR="00E57BDF" w:rsidRDefault="00E57BDF" w:rsidP="00E57BDF">
      <w:pPr>
        <w:rPr>
          <w:rFonts w:ascii="Tahoma" w:hAnsi="Tahoma" w:cs="Tahoma"/>
        </w:rPr>
      </w:pPr>
    </w:p>
    <w:p w:rsidR="00E57BDF" w:rsidRPr="00AB2A1C" w:rsidRDefault="00E57BDF" w:rsidP="00E57BDF">
      <w:pPr>
        <w:rPr>
          <w:rFonts w:ascii="Tahoma" w:hAnsi="Tahoma" w:cs="Tahoma"/>
        </w:rPr>
      </w:pPr>
    </w:p>
    <w:p w:rsidR="00E57BDF" w:rsidRPr="002664DA" w:rsidRDefault="00E57BDF" w:rsidP="00E57BDF">
      <w:pPr>
        <w:rPr>
          <w:rFonts w:ascii="Tahoma" w:hAnsi="Tahoma" w:cs="Tahoma"/>
          <w:b/>
          <w:color w:val="008000"/>
        </w:rPr>
      </w:pPr>
      <w:r w:rsidRPr="002664DA">
        <w:rPr>
          <w:rFonts w:ascii="Tahoma" w:hAnsi="Tahoma" w:cs="Tahoma"/>
          <w:b/>
          <w:color w:val="008000"/>
        </w:rPr>
        <w:t xml:space="preserve">VIRTUAL </w:t>
      </w:r>
      <w:smartTag w:uri="urn:schemas-microsoft-com:office:smarttags" w:element="State">
        <w:smartTag w:uri="urn:schemas-microsoft-com:office:smarttags" w:element="place">
          <w:r w:rsidRPr="002664DA">
            <w:rPr>
              <w:rFonts w:ascii="Tahoma" w:hAnsi="Tahoma" w:cs="Tahoma"/>
              <w:b/>
              <w:color w:val="008000"/>
            </w:rPr>
            <w:t>VIRGINIA</w:t>
          </w:r>
        </w:smartTag>
      </w:smartTag>
      <w:r w:rsidRPr="002664DA">
        <w:rPr>
          <w:rFonts w:ascii="Tahoma" w:hAnsi="Tahoma" w:cs="Tahoma"/>
          <w:b/>
          <w:color w:val="008000"/>
        </w:rPr>
        <w:t xml:space="preserve"> CLASSES</w:t>
      </w:r>
    </w:p>
    <w:p w:rsidR="00E57BDF" w:rsidRPr="002664DA" w:rsidRDefault="00E57BDF" w:rsidP="00E57BDF">
      <w:pPr>
        <w:rPr>
          <w:rFonts w:ascii="Tahoma" w:hAnsi="Tahoma" w:cs="Tahoma"/>
          <w:b/>
          <w:color w:val="008000"/>
        </w:rPr>
      </w:pPr>
      <w:r w:rsidRPr="002664DA">
        <w:rPr>
          <w:rFonts w:ascii="Tahoma" w:hAnsi="Tahoma" w:cs="Tahoma"/>
          <w:b/>
          <w:color w:val="008000"/>
        </w:rPr>
        <w:t>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182"/>
        <w:gridCol w:w="937"/>
        <w:gridCol w:w="583"/>
        <w:gridCol w:w="587"/>
        <w:gridCol w:w="587"/>
        <w:gridCol w:w="1337"/>
        <w:gridCol w:w="1144"/>
        <w:gridCol w:w="946"/>
      </w:tblGrid>
      <w:tr w:rsidR="00312ED2" w:rsidRPr="00877D95" w:rsidTr="00877D95">
        <w:tc>
          <w:tcPr>
            <w:tcW w:w="2273"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Courses</w:t>
            </w:r>
          </w:p>
        </w:tc>
        <w:tc>
          <w:tcPr>
            <w:tcW w:w="1182"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w:t>
            </w:r>
          </w:p>
          <w:p w:rsidR="00E57BDF" w:rsidRPr="00877D95" w:rsidRDefault="00E57BDF" w:rsidP="00E57BDF">
            <w:pPr>
              <w:rPr>
                <w:rFonts w:ascii="Tahoma" w:hAnsi="Tahoma" w:cs="Tahoma"/>
                <w:b/>
                <w:sz w:val="20"/>
                <w:szCs w:val="20"/>
              </w:rPr>
            </w:pPr>
            <w:r w:rsidRPr="00877D95">
              <w:rPr>
                <w:rFonts w:ascii="Tahoma" w:hAnsi="Tahoma" w:cs="Tahoma"/>
                <w:b/>
                <w:sz w:val="20"/>
                <w:szCs w:val="20"/>
              </w:rPr>
              <w:t>Number</w:t>
            </w:r>
          </w:p>
        </w:tc>
        <w:tc>
          <w:tcPr>
            <w:tcW w:w="937"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Grade Level</w:t>
            </w:r>
          </w:p>
        </w:tc>
        <w:tc>
          <w:tcPr>
            <w:tcW w:w="583" w:type="dxa"/>
            <w:shd w:val="clear" w:color="auto" w:fill="auto"/>
          </w:tcPr>
          <w:p w:rsidR="00E57BDF" w:rsidRPr="00877D95" w:rsidRDefault="00E57BDF" w:rsidP="00E57BDF">
            <w:pPr>
              <w:rPr>
                <w:rFonts w:ascii="Tahoma" w:hAnsi="Tahoma" w:cs="Tahoma"/>
                <w:b/>
                <w:sz w:val="20"/>
                <w:szCs w:val="20"/>
              </w:rPr>
            </w:pPr>
          </w:p>
        </w:tc>
        <w:tc>
          <w:tcPr>
            <w:tcW w:w="587" w:type="dxa"/>
            <w:shd w:val="clear" w:color="auto" w:fill="auto"/>
          </w:tcPr>
          <w:p w:rsidR="00E57BDF" w:rsidRPr="00877D95" w:rsidRDefault="00E57BDF" w:rsidP="00E57BDF">
            <w:pPr>
              <w:rPr>
                <w:rFonts w:ascii="Tahoma" w:hAnsi="Tahoma" w:cs="Tahoma"/>
                <w:b/>
                <w:sz w:val="20"/>
                <w:szCs w:val="20"/>
              </w:rPr>
            </w:pPr>
          </w:p>
        </w:tc>
        <w:tc>
          <w:tcPr>
            <w:tcW w:w="587" w:type="dxa"/>
            <w:shd w:val="clear" w:color="auto" w:fill="auto"/>
          </w:tcPr>
          <w:p w:rsidR="00E57BDF" w:rsidRPr="00877D95" w:rsidRDefault="00E57BDF" w:rsidP="00E57BDF">
            <w:pPr>
              <w:rPr>
                <w:rFonts w:ascii="Tahoma" w:hAnsi="Tahoma" w:cs="Tahoma"/>
                <w:b/>
                <w:sz w:val="20"/>
                <w:szCs w:val="20"/>
              </w:rPr>
            </w:pPr>
          </w:p>
        </w:tc>
        <w:tc>
          <w:tcPr>
            <w:tcW w:w="1337"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Length</w:t>
            </w:r>
          </w:p>
        </w:tc>
        <w:tc>
          <w:tcPr>
            <w:tcW w:w="1144"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Type of</w:t>
            </w:r>
          </w:p>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c>
          <w:tcPr>
            <w:tcW w:w="946"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World Mythology</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1165</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Creative Writing</w:t>
            </w:r>
          </w:p>
        </w:tc>
        <w:tc>
          <w:tcPr>
            <w:tcW w:w="1182" w:type="dxa"/>
            <w:shd w:val="clear" w:color="auto" w:fill="auto"/>
          </w:tcPr>
          <w:p w:rsidR="00E57BDF" w:rsidRPr="00877D95" w:rsidRDefault="00E57BDF" w:rsidP="00E57BDF">
            <w:pPr>
              <w:rPr>
                <w:sz w:val="20"/>
                <w:szCs w:val="20"/>
              </w:rPr>
            </w:pPr>
            <w:r w:rsidRPr="00877D95">
              <w:rPr>
                <w:sz w:val="20"/>
                <w:szCs w:val="20"/>
              </w:rPr>
              <w:t>1171</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English Literature and Composition</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1195</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English Language and Composition</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1196</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bl>
    <w:p w:rsidR="00E57BDF" w:rsidRDefault="00E57BDF" w:rsidP="00E57BDF"/>
    <w:p w:rsidR="00E57BDF" w:rsidRDefault="00E57BDF" w:rsidP="00E57BDF">
      <w:pPr>
        <w:rPr>
          <w:rFonts w:ascii="Tahoma" w:hAnsi="Tahoma" w:cs="Tahoma"/>
          <w:b/>
          <w:color w:val="008000"/>
          <w:sz w:val="28"/>
          <w:szCs w:val="28"/>
        </w:rPr>
      </w:pPr>
    </w:p>
    <w:p w:rsidR="00E57BDF" w:rsidRDefault="00E57BDF" w:rsidP="00E57BDF">
      <w:pPr>
        <w:rPr>
          <w:rFonts w:ascii="Tahoma" w:hAnsi="Tahoma" w:cs="Tahoma"/>
          <w:b/>
          <w:color w:val="008000"/>
          <w:sz w:val="28"/>
          <w:szCs w:val="28"/>
        </w:rPr>
      </w:pPr>
    </w:p>
    <w:p w:rsidR="00E57BDF" w:rsidRPr="002664DA" w:rsidRDefault="00E57BDF" w:rsidP="00E57BDF">
      <w:pPr>
        <w:rPr>
          <w:rFonts w:ascii="Tahoma" w:hAnsi="Tahoma" w:cs="Tahoma"/>
          <w:b/>
          <w:color w:val="008000"/>
        </w:rPr>
      </w:pPr>
      <w:r w:rsidRPr="002664DA">
        <w:rPr>
          <w:rFonts w:ascii="Tahoma" w:hAnsi="Tahoma" w:cs="Tahoma"/>
          <w:b/>
          <w:color w:val="008000"/>
        </w:rPr>
        <w:t xml:space="preserve">VIRTUAL </w:t>
      </w:r>
      <w:smartTag w:uri="urn:schemas-microsoft-com:office:smarttags" w:element="State">
        <w:smartTag w:uri="urn:schemas-microsoft-com:office:smarttags" w:element="place">
          <w:r w:rsidRPr="002664DA">
            <w:rPr>
              <w:rFonts w:ascii="Tahoma" w:hAnsi="Tahoma" w:cs="Tahoma"/>
              <w:b/>
              <w:color w:val="008000"/>
            </w:rPr>
            <w:t>VIRGINIA</w:t>
          </w:r>
        </w:smartTag>
      </w:smartTag>
      <w:r w:rsidRPr="002664DA">
        <w:rPr>
          <w:rFonts w:ascii="Tahoma" w:hAnsi="Tahoma" w:cs="Tahoma"/>
          <w:b/>
          <w:color w:val="008000"/>
        </w:rPr>
        <w:t xml:space="preserve"> CLASSES</w:t>
      </w:r>
    </w:p>
    <w:p w:rsidR="00E57BDF" w:rsidRPr="002664DA" w:rsidRDefault="00E57BDF" w:rsidP="00E57BDF">
      <w:pPr>
        <w:rPr>
          <w:rFonts w:ascii="Tahoma" w:hAnsi="Tahoma" w:cs="Tahoma"/>
          <w:b/>
          <w:color w:val="008000"/>
        </w:rPr>
      </w:pPr>
      <w:r w:rsidRPr="002664DA">
        <w:rPr>
          <w:rFonts w:ascii="Tahoma" w:hAnsi="Tahoma" w:cs="Tahoma"/>
          <w:b/>
          <w:color w:val="008000"/>
        </w:rPr>
        <w:t>Language Arts &amp; Fine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182"/>
        <w:gridCol w:w="937"/>
        <w:gridCol w:w="583"/>
        <w:gridCol w:w="587"/>
        <w:gridCol w:w="587"/>
        <w:gridCol w:w="1337"/>
        <w:gridCol w:w="1144"/>
        <w:gridCol w:w="946"/>
      </w:tblGrid>
      <w:tr w:rsidR="00312ED2" w:rsidRPr="00877D95" w:rsidTr="00877D95">
        <w:tc>
          <w:tcPr>
            <w:tcW w:w="2273"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Courses</w:t>
            </w:r>
          </w:p>
        </w:tc>
        <w:tc>
          <w:tcPr>
            <w:tcW w:w="1182"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w:t>
            </w:r>
          </w:p>
          <w:p w:rsidR="00E57BDF" w:rsidRPr="00877D95" w:rsidRDefault="00E57BDF" w:rsidP="00E57BDF">
            <w:pPr>
              <w:rPr>
                <w:rFonts w:ascii="Tahoma" w:hAnsi="Tahoma" w:cs="Tahoma"/>
                <w:b/>
                <w:sz w:val="20"/>
                <w:szCs w:val="20"/>
              </w:rPr>
            </w:pPr>
            <w:r w:rsidRPr="00877D95">
              <w:rPr>
                <w:rFonts w:ascii="Tahoma" w:hAnsi="Tahoma" w:cs="Tahoma"/>
                <w:b/>
                <w:sz w:val="20"/>
                <w:szCs w:val="20"/>
              </w:rPr>
              <w:t>Number</w:t>
            </w:r>
          </w:p>
        </w:tc>
        <w:tc>
          <w:tcPr>
            <w:tcW w:w="937"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Grade Level</w:t>
            </w:r>
          </w:p>
        </w:tc>
        <w:tc>
          <w:tcPr>
            <w:tcW w:w="583" w:type="dxa"/>
            <w:shd w:val="clear" w:color="auto" w:fill="auto"/>
          </w:tcPr>
          <w:p w:rsidR="00E57BDF" w:rsidRPr="00877D95" w:rsidRDefault="00E57BDF" w:rsidP="00E57BDF">
            <w:pPr>
              <w:rPr>
                <w:rFonts w:ascii="Tahoma" w:hAnsi="Tahoma" w:cs="Tahoma"/>
                <w:b/>
                <w:sz w:val="20"/>
                <w:szCs w:val="20"/>
              </w:rPr>
            </w:pPr>
          </w:p>
        </w:tc>
        <w:tc>
          <w:tcPr>
            <w:tcW w:w="587" w:type="dxa"/>
            <w:shd w:val="clear" w:color="auto" w:fill="auto"/>
          </w:tcPr>
          <w:p w:rsidR="00E57BDF" w:rsidRPr="00877D95" w:rsidRDefault="00E57BDF" w:rsidP="00E57BDF">
            <w:pPr>
              <w:rPr>
                <w:rFonts w:ascii="Tahoma" w:hAnsi="Tahoma" w:cs="Tahoma"/>
                <w:b/>
                <w:sz w:val="20"/>
                <w:szCs w:val="20"/>
              </w:rPr>
            </w:pPr>
          </w:p>
        </w:tc>
        <w:tc>
          <w:tcPr>
            <w:tcW w:w="587" w:type="dxa"/>
            <w:shd w:val="clear" w:color="auto" w:fill="auto"/>
          </w:tcPr>
          <w:p w:rsidR="00E57BDF" w:rsidRPr="00877D95" w:rsidRDefault="00E57BDF" w:rsidP="00E57BDF">
            <w:pPr>
              <w:rPr>
                <w:rFonts w:ascii="Tahoma" w:hAnsi="Tahoma" w:cs="Tahoma"/>
                <w:b/>
                <w:sz w:val="20"/>
                <w:szCs w:val="20"/>
              </w:rPr>
            </w:pPr>
          </w:p>
        </w:tc>
        <w:tc>
          <w:tcPr>
            <w:tcW w:w="1337"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Length</w:t>
            </w:r>
          </w:p>
        </w:tc>
        <w:tc>
          <w:tcPr>
            <w:tcW w:w="1144"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Type of</w:t>
            </w:r>
          </w:p>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c>
          <w:tcPr>
            <w:tcW w:w="946"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World Mythology</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1165</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Creative Writing</w:t>
            </w:r>
          </w:p>
        </w:tc>
        <w:tc>
          <w:tcPr>
            <w:tcW w:w="1182" w:type="dxa"/>
            <w:shd w:val="clear" w:color="auto" w:fill="auto"/>
          </w:tcPr>
          <w:p w:rsidR="00E57BDF" w:rsidRPr="00877D95" w:rsidRDefault="00E57BDF" w:rsidP="00E57BDF">
            <w:pPr>
              <w:rPr>
                <w:sz w:val="20"/>
                <w:szCs w:val="20"/>
              </w:rPr>
            </w:pPr>
            <w:r w:rsidRPr="00877D95">
              <w:rPr>
                <w:sz w:val="20"/>
                <w:szCs w:val="20"/>
              </w:rPr>
              <w:t>1171</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English Literature and Composition</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1195</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English Language and Composition</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1196</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Art History</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9151</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bl>
    <w:p w:rsidR="00E57BDF" w:rsidRDefault="00E57BDF" w:rsidP="00E57BDF"/>
    <w:p w:rsidR="00B42F26" w:rsidRDefault="00B42F26" w:rsidP="00E57BDF">
      <w:pPr>
        <w:rPr>
          <w:rFonts w:ascii="Tahoma" w:hAnsi="Tahoma" w:cs="Tahoma"/>
          <w:b/>
          <w:color w:val="008000"/>
        </w:rPr>
      </w:pPr>
    </w:p>
    <w:p w:rsidR="00E57BDF" w:rsidRPr="002664DA" w:rsidRDefault="00E57BDF" w:rsidP="00E57BDF">
      <w:pPr>
        <w:rPr>
          <w:rFonts w:ascii="Tahoma" w:hAnsi="Tahoma" w:cs="Tahoma"/>
          <w:b/>
          <w:color w:val="008000"/>
        </w:rPr>
      </w:pPr>
      <w:r w:rsidRPr="002664DA">
        <w:rPr>
          <w:rFonts w:ascii="Tahoma" w:hAnsi="Tahoma" w:cs="Tahoma"/>
          <w:b/>
          <w:color w:val="008000"/>
        </w:rPr>
        <w:lastRenderedPageBreak/>
        <w:t xml:space="preserve">VIRTUAL </w:t>
      </w:r>
      <w:smartTag w:uri="urn:schemas-microsoft-com:office:smarttags" w:element="State">
        <w:smartTag w:uri="urn:schemas-microsoft-com:office:smarttags" w:element="place">
          <w:r w:rsidRPr="002664DA">
            <w:rPr>
              <w:rFonts w:ascii="Tahoma" w:hAnsi="Tahoma" w:cs="Tahoma"/>
              <w:b/>
              <w:color w:val="008000"/>
            </w:rPr>
            <w:t>VIRGINIA</w:t>
          </w:r>
        </w:smartTag>
      </w:smartTag>
      <w:r w:rsidRPr="002664DA">
        <w:rPr>
          <w:rFonts w:ascii="Tahoma" w:hAnsi="Tahoma" w:cs="Tahoma"/>
          <w:b/>
          <w:color w:val="008000"/>
        </w:rPr>
        <w:t xml:space="preserve"> CLASSES</w:t>
      </w:r>
    </w:p>
    <w:p w:rsidR="00E57BDF" w:rsidRPr="002664DA" w:rsidRDefault="00E57BDF" w:rsidP="00E57BDF">
      <w:pPr>
        <w:rPr>
          <w:rFonts w:ascii="Tahoma" w:hAnsi="Tahoma" w:cs="Tahoma"/>
          <w:b/>
          <w:color w:val="008000"/>
        </w:rPr>
      </w:pPr>
      <w:r w:rsidRPr="002664DA">
        <w:rPr>
          <w:rFonts w:ascii="Tahoma" w:hAnsi="Tahoma" w:cs="Tahoma"/>
          <w:b/>
          <w:color w:val="008000"/>
        </w:rPr>
        <w:t>Social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182"/>
        <w:gridCol w:w="937"/>
        <w:gridCol w:w="583"/>
        <w:gridCol w:w="587"/>
        <w:gridCol w:w="587"/>
        <w:gridCol w:w="1337"/>
        <w:gridCol w:w="1144"/>
        <w:gridCol w:w="946"/>
      </w:tblGrid>
      <w:tr w:rsidR="00312ED2" w:rsidRPr="00877D95" w:rsidTr="00877D95">
        <w:tc>
          <w:tcPr>
            <w:tcW w:w="2273"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Courses</w:t>
            </w:r>
          </w:p>
        </w:tc>
        <w:tc>
          <w:tcPr>
            <w:tcW w:w="1182"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w:t>
            </w:r>
          </w:p>
          <w:p w:rsidR="00E57BDF" w:rsidRPr="00877D95" w:rsidRDefault="00E57BDF" w:rsidP="00E57BDF">
            <w:pPr>
              <w:rPr>
                <w:rFonts w:ascii="Tahoma" w:hAnsi="Tahoma" w:cs="Tahoma"/>
                <w:b/>
                <w:sz w:val="20"/>
                <w:szCs w:val="20"/>
              </w:rPr>
            </w:pPr>
            <w:r w:rsidRPr="00877D95">
              <w:rPr>
                <w:rFonts w:ascii="Tahoma" w:hAnsi="Tahoma" w:cs="Tahoma"/>
                <w:b/>
                <w:sz w:val="20"/>
                <w:szCs w:val="20"/>
              </w:rPr>
              <w:t>Number</w:t>
            </w:r>
          </w:p>
        </w:tc>
        <w:tc>
          <w:tcPr>
            <w:tcW w:w="937"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Grade Level</w:t>
            </w:r>
          </w:p>
        </w:tc>
        <w:tc>
          <w:tcPr>
            <w:tcW w:w="583" w:type="dxa"/>
            <w:shd w:val="clear" w:color="auto" w:fill="auto"/>
          </w:tcPr>
          <w:p w:rsidR="00E57BDF" w:rsidRPr="00877D95" w:rsidRDefault="00E57BDF" w:rsidP="00E57BDF">
            <w:pPr>
              <w:rPr>
                <w:rFonts w:ascii="Tahoma" w:hAnsi="Tahoma" w:cs="Tahoma"/>
                <w:b/>
                <w:sz w:val="20"/>
                <w:szCs w:val="20"/>
              </w:rPr>
            </w:pPr>
          </w:p>
        </w:tc>
        <w:tc>
          <w:tcPr>
            <w:tcW w:w="587" w:type="dxa"/>
            <w:shd w:val="clear" w:color="auto" w:fill="auto"/>
          </w:tcPr>
          <w:p w:rsidR="00E57BDF" w:rsidRPr="00877D95" w:rsidRDefault="00E57BDF" w:rsidP="00E57BDF">
            <w:pPr>
              <w:rPr>
                <w:rFonts w:ascii="Tahoma" w:hAnsi="Tahoma" w:cs="Tahoma"/>
                <w:b/>
                <w:sz w:val="20"/>
                <w:szCs w:val="20"/>
              </w:rPr>
            </w:pPr>
          </w:p>
        </w:tc>
        <w:tc>
          <w:tcPr>
            <w:tcW w:w="587" w:type="dxa"/>
            <w:shd w:val="clear" w:color="auto" w:fill="auto"/>
          </w:tcPr>
          <w:p w:rsidR="00E57BDF" w:rsidRPr="00877D95" w:rsidRDefault="00E57BDF" w:rsidP="00E57BDF">
            <w:pPr>
              <w:rPr>
                <w:rFonts w:ascii="Tahoma" w:hAnsi="Tahoma" w:cs="Tahoma"/>
                <w:b/>
                <w:sz w:val="20"/>
                <w:szCs w:val="20"/>
              </w:rPr>
            </w:pPr>
          </w:p>
        </w:tc>
        <w:tc>
          <w:tcPr>
            <w:tcW w:w="1337"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Length</w:t>
            </w:r>
          </w:p>
        </w:tc>
        <w:tc>
          <w:tcPr>
            <w:tcW w:w="1144"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Type of</w:t>
            </w:r>
          </w:p>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c>
          <w:tcPr>
            <w:tcW w:w="946"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Pre-Calculus/Math Analysis</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3162</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Math</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Calculus AB</w:t>
            </w:r>
          </w:p>
        </w:tc>
        <w:tc>
          <w:tcPr>
            <w:tcW w:w="1182" w:type="dxa"/>
            <w:shd w:val="clear" w:color="auto" w:fill="auto"/>
          </w:tcPr>
          <w:p w:rsidR="00E57BDF" w:rsidRPr="00877D95" w:rsidRDefault="00E57BDF" w:rsidP="00E57BDF">
            <w:pPr>
              <w:rPr>
                <w:sz w:val="20"/>
                <w:szCs w:val="20"/>
              </w:rPr>
            </w:pPr>
            <w:r w:rsidRPr="00877D95">
              <w:rPr>
                <w:sz w:val="20"/>
                <w:szCs w:val="20"/>
              </w:rPr>
              <w:t>3177</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Math</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Calculus BC</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3178</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Math</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Computer Science A</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3185</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Math</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Statistics</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3192</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Math</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bl>
    <w:p w:rsidR="00E57BDF" w:rsidRDefault="00E57BDF" w:rsidP="00E57BDF"/>
    <w:p w:rsidR="00E57BDF" w:rsidRDefault="00E57BDF" w:rsidP="00E57BDF"/>
    <w:p w:rsidR="00E57BDF" w:rsidRPr="002664DA" w:rsidRDefault="00E57BDF" w:rsidP="00E57BDF">
      <w:pPr>
        <w:rPr>
          <w:rFonts w:ascii="Tahoma" w:hAnsi="Tahoma" w:cs="Tahoma"/>
          <w:b/>
          <w:color w:val="008000"/>
        </w:rPr>
      </w:pPr>
      <w:r w:rsidRPr="002664DA">
        <w:rPr>
          <w:rFonts w:ascii="Tahoma" w:hAnsi="Tahoma" w:cs="Tahoma"/>
          <w:b/>
          <w:color w:val="008000"/>
        </w:rPr>
        <w:t xml:space="preserve">VIRTUAL </w:t>
      </w:r>
      <w:smartTag w:uri="urn:schemas-microsoft-com:office:smarttags" w:element="State">
        <w:smartTag w:uri="urn:schemas-microsoft-com:office:smarttags" w:element="place">
          <w:r w:rsidRPr="002664DA">
            <w:rPr>
              <w:rFonts w:ascii="Tahoma" w:hAnsi="Tahoma" w:cs="Tahoma"/>
              <w:b/>
              <w:color w:val="008000"/>
            </w:rPr>
            <w:t>VIRGINIA</w:t>
          </w:r>
        </w:smartTag>
      </w:smartTag>
      <w:r w:rsidRPr="002664DA">
        <w:rPr>
          <w:rFonts w:ascii="Tahoma" w:hAnsi="Tahoma" w:cs="Tahoma"/>
          <w:b/>
          <w:color w:val="008000"/>
        </w:rPr>
        <w:t xml:space="preserve"> CLASSES</w:t>
      </w:r>
    </w:p>
    <w:p w:rsidR="00E57BDF" w:rsidRPr="002664DA" w:rsidRDefault="00E57BDF" w:rsidP="00E57BDF">
      <w:pPr>
        <w:rPr>
          <w:rFonts w:ascii="Tahoma" w:hAnsi="Tahoma" w:cs="Tahoma"/>
          <w:b/>
          <w:color w:val="008000"/>
        </w:rPr>
      </w:pPr>
      <w:r w:rsidRPr="002664DA">
        <w:rPr>
          <w:rFonts w:ascii="Tahoma" w:hAnsi="Tahoma" w:cs="Tahoma"/>
          <w:b/>
          <w:color w:val="008000"/>
        </w:rPr>
        <w:t>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182"/>
        <w:gridCol w:w="937"/>
        <w:gridCol w:w="583"/>
        <w:gridCol w:w="587"/>
        <w:gridCol w:w="587"/>
        <w:gridCol w:w="1337"/>
        <w:gridCol w:w="1144"/>
        <w:gridCol w:w="946"/>
      </w:tblGrid>
      <w:tr w:rsidR="00312ED2" w:rsidRPr="00877D95" w:rsidTr="00877D95">
        <w:tc>
          <w:tcPr>
            <w:tcW w:w="2273"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Courses</w:t>
            </w:r>
          </w:p>
        </w:tc>
        <w:tc>
          <w:tcPr>
            <w:tcW w:w="1182"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w:t>
            </w:r>
          </w:p>
          <w:p w:rsidR="00E57BDF" w:rsidRPr="00877D95" w:rsidRDefault="00E57BDF" w:rsidP="00E57BDF">
            <w:pPr>
              <w:rPr>
                <w:rFonts w:ascii="Tahoma" w:hAnsi="Tahoma" w:cs="Tahoma"/>
                <w:b/>
                <w:sz w:val="20"/>
                <w:szCs w:val="20"/>
              </w:rPr>
            </w:pPr>
            <w:r w:rsidRPr="00877D95">
              <w:rPr>
                <w:rFonts w:ascii="Tahoma" w:hAnsi="Tahoma" w:cs="Tahoma"/>
                <w:b/>
                <w:sz w:val="20"/>
                <w:szCs w:val="20"/>
              </w:rPr>
              <w:t>Number</w:t>
            </w:r>
          </w:p>
        </w:tc>
        <w:tc>
          <w:tcPr>
            <w:tcW w:w="937"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Grade Level</w:t>
            </w:r>
          </w:p>
        </w:tc>
        <w:tc>
          <w:tcPr>
            <w:tcW w:w="583" w:type="dxa"/>
            <w:shd w:val="clear" w:color="auto" w:fill="auto"/>
          </w:tcPr>
          <w:p w:rsidR="00E57BDF" w:rsidRPr="00877D95" w:rsidRDefault="00E57BDF" w:rsidP="00E57BDF">
            <w:pPr>
              <w:rPr>
                <w:rFonts w:ascii="Tahoma" w:hAnsi="Tahoma" w:cs="Tahoma"/>
                <w:b/>
                <w:sz w:val="20"/>
                <w:szCs w:val="20"/>
              </w:rPr>
            </w:pPr>
          </w:p>
        </w:tc>
        <w:tc>
          <w:tcPr>
            <w:tcW w:w="587" w:type="dxa"/>
            <w:shd w:val="clear" w:color="auto" w:fill="auto"/>
          </w:tcPr>
          <w:p w:rsidR="00E57BDF" w:rsidRPr="00877D95" w:rsidRDefault="00E57BDF" w:rsidP="00E57BDF">
            <w:pPr>
              <w:rPr>
                <w:rFonts w:ascii="Tahoma" w:hAnsi="Tahoma" w:cs="Tahoma"/>
                <w:b/>
                <w:sz w:val="20"/>
                <w:szCs w:val="20"/>
              </w:rPr>
            </w:pPr>
          </w:p>
        </w:tc>
        <w:tc>
          <w:tcPr>
            <w:tcW w:w="587" w:type="dxa"/>
            <w:shd w:val="clear" w:color="auto" w:fill="auto"/>
          </w:tcPr>
          <w:p w:rsidR="00E57BDF" w:rsidRPr="00877D95" w:rsidRDefault="00E57BDF" w:rsidP="00E57BDF">
            <w:pPr>
              <w:rPr>
                <w:rFonts w:ascii="Tahoma" w:hAnsi="Tahoma" w:cs="Tahoma"/>
                <w:b/>
                <w:sz w:val="20"/>
                <w:szCs w:val="20"/>
              </w:rPr>
            </w:pPr>
          </w:p>
        </w:tc>
        <w:tc>
          <w:tcPr>
            <w:tcW w:w="1337"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Length</w:t>
            </w:r>
          </w:p>
        </w:tc>
        <w:tc>
          <w:tcPr>
            <w:tcW w:w="1144"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Type of</w:t>
            </w:r>
          </w:p>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c>
          <w:tcPr>
            <w:tcW w:w="946"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Earth Science</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4210</w:t>
            </w:r>
          </w:p>
        </w:tc>
        <w:tc>
          <w:tcPr>
            <w:tcW w:w="9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9</w:t>
            </w: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Science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Earth Science II – Astronomy</w:t>
            </w:r>
          </w:p>
        </w:tc>
        <w:tc>
          <w:tcPr>
            <w:tcW w:w="1182" w:type="dxa"/>
            <w:shd w:val="clear" w:color="auto" w:fill="auto"/>
          </w:tcPr>
          <w:p w:rsidR="00E57BDF" w:rsidRPr="00877D95" w:rsidRDefault="00E57BDF" w:rsidP="00E57BDF">
            <w:pPr>
              <w:rPr>
                <w:sz w:val="20"/>
                <w:szCs w:val="20"/>
              </w:rPr>
            </w:pPr>
            <w:r w:rsidRPr="00877D95">
              <w:rPr>
                <w:sz w:val="20"/>
                <w:szCs w:val="20"/>
              </w:rPr>
              <w:t>4260</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Semester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Science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Environmental Science</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4270</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Science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Biology</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4370</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Science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Honors Chemistry</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4410</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Science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Chemistry</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4470</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Science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Honors Physics</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4510</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Science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73"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Physics</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4570</w:t>
            </w:r>
          </w:p>
        </w:tc>
        <w:tc>
          <w:tcPr>
            <w:tcW w:w="937" w:type="dxa"/>
            <w:shd w:val="clear" w:color="auto" w:fill="auto"/>
          </w:tcPr>
          <w:p w:rsidR="00E57BDF" w:rsidRPr="00877D95" w:rsidRDefault="00E57BDF" w:rsidP="00E57BDF">
            <w:pPr>
              <w:rPr>
                <w:rFonts w:ascii="Tahoma" w:hAnsi="Tahoma" w:cs="Tahoma"/>
                <w:sz w:val="20"/>
                <w:szCs w:val="20"/>
              </w:rPr>
            </w:pPr>
          </w:p>
        </w:tc>
        <w:tc>
          <w:tcPr>
            <w:tcW w:w="583"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p>
        </w:tc>
        <w:tc>
          <w:tcPr>
            <w:tcW w:w="58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44"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Science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bl>
    <w:p w:rsidR="00E57BDF" w:rsidRDefault="00E57BDF" w:rsidP="00E57BDF"/>
    <w:p w:rsidR="00E57BDF" w:rsidRDefault="00E57BDF" w:rsidP="00E57BDF"/>
    <w:p w:rsidR="00E57BDF" w:rsidRDefault="00E57BDF" w:rsidP="00E57BDF">
      <w:pPr>
        <w:rPr>
          <w:rFonts w:ascii="Tahoma" w:hAnsi="Tahoma" w:cs="Tahoma"/>
          <w:b/>
          <w:color w:val="008000"/>
          <w:sz w:val="28"/>
          <w:szCs w:val="28"/>
        </w:rPr>
      </w:pPr>
    </w:p>
    <w:p w:rsidR="00E57BDF" w:rsidRPr="002664DA" w:rsidRDefault="00E57BDF" w:rsidP="00E57BDF">
      <w:pPr>
        <w:rPr>
          <w:rFonts w:ascii="Tahoma" w:hAnsi="Tahoma" w:cs="Tahoma"/>
          <w:b/>
          <w:color w:val="008000"/>
        </w:rPr>
      </w:pPr>
      <w:r w:rsidRPr="002664DA">
        <w:rPr>
          <w:rFonts w:ascii="Tahoma" w:hAnsi="Tahoma" w:cs="Tahoma"/>
          <w:b/>
          <w:color w:val="008000"/>
        </w:rPr>
        <w:t xml:space="preserve">VIRTUAL </w:t>
      </w:r>
      <w:smartTag w:uri="urn:schemas-microsoft-com:office:smarttags" w:element="place">
        <w:smartTag w:uri="urn:schemas-microsoft-com:office:smarttags" w:element="State">
          <w:r w:rsidRPr="002664DA">
            <w:rPr>
              <w:rFonts w:ascii="Tahoma" w:hAnsi="Tahoma" w:cs="Tahoma"/>
              <w:b/>
              <w:color w:val="008000"/>
            </w:rPr>
            <w:t>VIRGINIA</w:t>
          </w:r>
        </w:smartTag>
      </w:smartTag>
      <w:r w:rsidRPr="002664DA">
        <w:rPr>
          <w:rFonts w:ascii="Tahoma" w:hAnsi="Tahoma" w:cs="Tahoma"/>
          <w:b/>
          <w:color w:val="008000"/>
        </w:rPr>
        <w:t xml:space="preserve"> CLASSES</w:t>
      </w:r>
    </w:p>
    <w:p w:rsidR="00E57BDF" w:rsidRPr="002664DA" w:rsidRDefault="00E57BDF" w:rsidP="00E57BDF">
      <w:pPr>
        <w:rPr>
          <w:rFonts w:ascii="Tahoma" w:hAnsi="Tahoma" w:cs="Tahoma"/>
          <w:b/>
          <w:color w:val="008000"/>
        </w:rPr>
      </w:pPr>
      <w:r w:rsidRPr="002664DA">
        <w:rPr>
          <w:rFonts w:ascii="Tahoma" w:hAnsi="Tahoma" w:cs="Tahoma"/>
          <w:b/>
          <w:color w:val="008000"/>
        </w:rPr>
        <w:t>Social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182"/>
        <w:gridCol w:w="937"/>
        <w:gridCol w:w="581"/>
        <w:gridCol w:w="585"/>
        <w:gridCol w:w="585"/>
        <w:gridCol w:w="1335"/>
        <w:gridCol w:w="1159"/>
        <w:gridCol w:w="946"/>
      </w:tblGrid>
      <w:tr w:rsidR="00312ED2" w:rsidRPr="00877D95" w:rsidTr="00877D95">
        <w:tc>
          <w:tcPr>
            <w:tcW w:w="2266"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Courses</w:t>
            </w:r>
          </w:p>
        </w:tc>
        <w:tc>
          <w:tcPr>
            <w:tcW w:w="1182"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Course</w:t>
            </w:r>
          </w:p>
          <w:p w:rsidR="00E57BDF" w:rsidRPr="00877D95" w:rsidRDefault="00E57BDF" w:rsidP="00E57BDF">
            <w:pPr>
              <w:rPr>
                <w:rFonts w:ascii="Tahoma" w:hAnsi="Tahoma" w:cs="Tahoma"/>
                <w:b/>
                <w:sz w:val="20"/>
                <w:szCs w:val="20"/>
              </w:rPr>
            </w:pPr>
            <w:r w:rsidRPr="00877D95">
              <w:rPr>
                <w:rFonts w:ascii="Tahoma" w:hAnsi="Tahoma" w:cs="Tahoma"/>
                <w:b/>
                <w:sz w:val="20"/>
                <w:szCs w:val="20"/>
              </w:rPr>
              <w:t>Number</w:t>
            </w:r>
          </w:p>
        </w:tc>
        <w:tc>
          <w:tcPr>
            <w:tcW w:w="937"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Grade Level</w:t>
            </w:r>
          </w:p>
        </w:tc>
        <w:tc>
          <w:tcPr>
            <w:tcW w:w="581" w:type="dxa"/>
            <w:shd w:val="clear" w:color="auto" w:fill="auto"/>
          </w:tcPr>
          <w:p w:rsidR="00E57BDF" w:rsidRPr="00877D95" w:rsidRDefault="00E57BDF" w:rsidP="00E57BDF">
            <w:pPr>
              <w:rPr>
                <w:rFonts w:ascii="Tahoma" w:hAnsi="Tahoma" w:cs="Tahoma"/>
                <w:b/>
                <w:sz w:val="20"/>
                <w:szCs w:val="20"/>
              </w:rPr>
            </w:pPr>
          </w:p>
        </w:tc>
        <w:tc>
          <w:tcPr>
            <w:tcW w:w="585" w:type="dxa"/>
            <w:shd w:val="clear" w:color="auto" w:fill="auto"/>
          </w:tcPr>
          <w:p w:rsidR="00E57BDF" w:rsidRPr="00877D95" w:rsidRDefault="00E57BDF" w:rsidP="00E57BDF">
            <w:pPr>
              <w:rPr>
                <w:rFonts w:ascii="Tahoma" w:hAnsi="Tahoma" w:cs="Tahoma"/>
                <w:b/>
                <w:sz w:val="20"/>
                <w:szCs w:val="20"/>
              </w:rPr>
            </w:pPr>
          </w:p>
        </w:tc>
        <w:tc>
          <w:tcPr>
            <w:tcW w:w="585" w:type="dxa"/>
            <w:shd w:val="clear" w:color="auto" w:fill="auto"/>
          </w:tcPr>
          <w:p w:rsidR="00E57BDF" w:rsidRPr="00877D95" w:rsidRDefault="00E57BDF" w:rsidP="00E57BDF">
            <w:pPr>
              <w:rPr>
                <w:rFonts w:ascii="Tahoma" w:hAnsi="Tahoma" w:cs="Tahoma"/>
                <w:b/>
                <w:sz w:val="20"/>
                <w:szCs w:val="20"/>
              </w:rPr>
            </w:pPr>
          </w:p>
        </w:tc>
        <w:tc>
          <w:tcPr>
            <w:tcW w:w="1335"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Length</w:t>
            </w:r>
          </w:p>
        </w:tc>
        <w:tc>
          <w:tcPr>
            <w:tcW w:w="1159"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Type of</w:t>
            </w:r>
          </w:p>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c>
          <w:tcPr>
            <w:tcW w:w="946" w:type="dxa"/>
            <w:shd w:val="clear" w:color="auto" w:fill="auto"/>
          </w:tcPr>
          <w:p w:rsidR="00E57BDF" w:rsidRPr="00877D95" w:rsidRDefault="00E57BDF" w:rsidP="00E57BDF">
            <w:pPr>
              <w:rPr>
                <w:rFonts w:ascii="Tahoma" w:hAnsi="Tahoma" w:cs="Tahoma"/>
                <w:b/>
                <w:sz w:val="20"/>
                <w:szCs w:val="20"/>
              </w:rPr>
            </w:pPr>
            <w:r w:rsidRPr="00877D95">
              <w:rPr>
                <w:rFonts w:ascii="Tahoma" w:hAnsi="Tahoma" w:cs="Tahoma"/>
                <w:b/>
                <w:sz w:val="20"/>
                <w:szCs w:val="20"/>
              </w:rPr>
              <w:t>Credit</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World History &amp; Geography Part 1</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2219</w:t>
            </w:r>
          </w:p>
        </w:tc>
        <w:tc>
          <w:tcPr>
            <w:tcW w:w="937"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9</w:t>
            </w:r>
          </w:p>
        </w:tc>
        <w:tc>
          <w:tcPr>
            <w:tcW w:w="581"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History</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Psychology</w:t>
            </w:r>
          </w:p>
        </w:tc>
        <w:tc>
          <w:tcPr>
            <w:tcW w:w="1182" w:type="dxa"/>
            <w:shd w:val="clear" w:color="auto" w:fill="auto"/>
          </w:tcPr>
          <w:p w:rsidR="00E57BDF" w:rsidRPr="00877D95" w:rsidRDefault="00E57BDF" w:rsidP="00E57BDF">
            <w:pPr>
              <w:rPr>
                <w:sz w:val="20"/>
                <w:szCs w:val="20"/>
              </w:rPr>
            </w:pPr>
            <w:r w:rsidRPr="00877D95">
              <w:rPr>
                <w:sz w:val="20"/>
                <w:szCs w:val="20"/>
              </w:rPr>
              <w:t>2903</w:t>
            </w:r>
          </w:p>
        </w:tc>
        <w:tc>
          <w:tcPr>
            <w:tcW w:w="937" w:type="dxa"/>
            <w:shd w:val="clear" w:color="auto" w:fill="auto"/>
          </w:tcPr>
          <w:p w:rsidR="00E57BDF" w:rsidRPr="00877D95" w:rsidRDefault="00E57BDF" w:rsidP="00E57BDF">
            <w:pPr>
              <w:rPr>
                <w:rFonts w:ascii="Tahoma" w:hAnsi="Tahoma" w:cs="Tahoma"/>
                <w:sz w:val="20"/>
                <w:szCs w:val="20"/>
              </w:rPr>
            </w:pPr>
          </w:p>
        </w:tc>
        <w:tc>
          <w:tcPr>
            <w:tcW w:w="581"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Semester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Economics &amp; Personal Finance</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6120</w:t>
            </w:r>
          </w:p>
        </w:tc>
        <w:tc>
          <w:tcPr>
            <w:tcW w:w="937" w:type="dxa"/>
            <w:shd w:val="clear" w:color="auto" w:fill="auto"/>
          </w:tcPr>
          <w:p w:rsidR="00E57BDF" w:rsidRPr="00877D95" w:rsidRDefault="00E57BDF" w:rsidP="00E57BDF">
            <w:pPr>
              <w:rPr>
                <w:rFonts w:ascii="Tahoma" w:hAnsi="Tahoma" w:cs="Tahoma"/>
                <w:sz w:val="20"/>
                <w:szCs w:val="20"/>
              </w:rPr>
            </w:pPr>
          </w:p>
        </w:tc>
        <w:tc>
          <w:tcPr>
            <w:tcW w:w="581" w:type="dxa"/>
            <w:shd w:val="clear" w:color="auto" w:fill="auto"/>
          </w:tcPr>
          <w:p w:rsidR="00E57BDF" w:rsidRPr="00877D95" w:rsidRDefault="00E57BDF" w:rsidP="00E57BDF">
            <w:pPr>
              <w:rPr>
                <w:rFonts w:ascii="Tahoma" w:hAnsi="Tahoma" w:cs="Tahoma"/>
                <w:sz w:val="20"/>
                <w:szCs w:val="20"/>
              </w:rPr>
            </w:pP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Required 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Human Geography</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2212</w:t>
            </w:r>
          </w:p>
        </w:tc>
        <w:tc>
          <w:tcPr>
            <w:tcW w:w="937" w:type="dxa"/>
            <w:shd w:val="clear" w:color="auto" w:fill="auto"/>
          </w:tcPr>
          <w:p w:rsidR="00E57BDF" w:rsidRPr="00877D95" w:rsidRDefault="00E57BDF" w:rsidP="00E57BDF">
            <w:pPr>
              <w:rPr>
                <w:rFonts w:ascii="Tahoma" w:hAnsi="Tahoma" w:cs="Tahoma"/>
                <w:sz w:val="20"/>
                <w:szCs w:val="20"/>
              </w:rPr>
            </w:pPr>
          </w:p>
        </w:tc>
        <w:tc>
          <w:tcPr>
            <w:tcW w:w="581"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 xml:space="preserve">AP </w:t>
            </w:r>
            <w:smartTag w:uri="urn:schemas-microsoft-com:office:smarttags" w:element="country-region">
              <w:smartTag w:uri="urn:schemas-microsoft-com:office:smarttags" w:element="place">
                <w:r w:rsidRPr="00877D95">
                  <w:rPr>
                    <w:rFonts w:ascii="Tahoma" w:hAnsi="Tahoma" w:cs="Tahoma"/>
                    <w:sz w:val="20"/>
                    <w:szCs w:val="20"/>
                  </w:rPr>
                  <w:t>US</w:t>
                </w:r>
              </w:smartTag>
            </w:smartTag>
            <w:r w:rsidRPr="00877D95">
              <w:rPr>
                <w:rFonts w:ascii="Tahoma" w:hAnsi="Tahoma" w:cs="Tahoma"/>
                <w:sz w:val="20"/>
                <w:szCs w:val="20"/>
              </w:rPr>
              <w:t xml:space="preserve"> History</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2319</w:t>
            </w:r>
          </w:p>
        </w:tc>
        <w:tc>
          <w:tcPr>
            <w:tcW w:w="937" w:type="dxa"/>
            <w:shd w:val="clear" w:color="auto" w:fill="auto"/>
          </w:tcPr>
          <w:p w:rsidR="00E57BDF" w:rsidRPr="00877D95" w:rsidRDefault="00E57BDF" w:rsidP="00E57BDF">
            <w:pPr>
              <w:rPr>
                <w:rFonts w:ascii="Tahoma" w:hAnsi="Tahoma" w:cs="Tahoma"/>
                <w:sz w:val="20"/>
                <w:szCs w:val="20"/>
              </w:rPr>
            </w:pPr>
          </w:p>
        </w:tc>
        <w:tc>
          <w:tcPr>
            <w:tcW w:w="581" w:type="dxa"/>
            <w:shd w:val="clear" w:color="auto" w:fill="auto"/>
          </w:tcPr>
          <w:p w:rsidR="00E57BDF" w:rsidRPr="00877D95" w:rsidRDefault="00E57BDF" w:rsidP="00E57BDF">
            <w:pPr>
              <w:rPr>
                <w:rFonts w:ascii="Tahoma" w:hAnsi="Tahoma" w:cs="Tahoma"/>
                <w:sz w:val="20"/>
                <w:szCs w:val="20"/>
              </w:rPr>
            </w:pP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History</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World History</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2319</w:t>
            </w:r>
          </w:p>
        </w:tc>
        <w:tc>
          <w:tcPr>
            <w:tcW w:w="937" w:type="dxa"/>
            <w:shd w:val="clear" w:color="auto" w:fill="auto"/>
          </w:tcPr>
          <w:p w:rsidR="00E57BDF" w:rsidRPr="00877D95" w:rsidRDefault="00E57BDF" w:rsidP="00E57BDF">
            <w:pPr>
              <w:rPr>
                <w:rFonts w:ascii="Tahoma" w:hAnsi="Tahoma" w:cs="Tahoma"/>
                <w:sz w:val="20"/>
                <w:szCs w:val="20"/>
              </w:rPr>
            </w:pPr>
          </w:p>
        </w:tc>
        <w:tc>
          <w:tcPr>
            <w:tcW w:w="581"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European History</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2399</w:t>
            </w:r>
          </w:p>
        </w:tc>
        <w:tc>
          <w:tcPr>
            <w:tcW w:w="937" w:type="dxa"/>
            <w:shd w:val="clear" w:color="auto" w:fill="auto"/>
          </w:tcPr>
          <w:p w:rsidR="00E57BDF" w:rsidRPr="00877D95" w:rsidRDefault="00E57BDF" w:rsidP="00E57BDF">
            <w:pPr>
              <w:rPr>
                <w:rFonts w:ascii="Tahoma" w:hAnsi="Tahoma" w:cs="Tahoma"/>
                <w:sz w:val="20"/>
                <w:szCs w:val="20"/>
              </w:rPr>
            </w:pPr>
          </w:p>
        </w:tc>
        <w:tc>
          <w:tcPr>
            <w:tcW w:w="581" w:type="dxa"/>
            <w:shd w:val="clear" w:color="auto" w:fill="auto"/>
          </w:tcPr>
          <w:p w:rsidR="00E57BDF" w:rsidRPr="00877D95" w:rsidRDefault="00E57BDF" w:rsidP="00E57BDF">
            <w:pPr>
              <w:rPr>
                <w:rFonts w:ascii="Tahoma" w:hAnsi="Tahoma" w:cs="Tahoma"/>
                <w:sz w:val="20"/>
                <w:szCs w:val="20"/>
              </w:rPr>
            </w:pP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Government &amp; Politics: US</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2445</w:t>
            </w:r>
          </w:p>
        </w:tc>
        <w:tc>
          <w:tcPr>
            <w:tcW w:w="937" w:type="dxa"/>
            <w:shd w:val="clear" w:color="auto" w:fill="auto"/>
          </w:tcPr>
          <w:p w:rsidR="00E57BDF" w:rsidRPr="00877D95" w:rsidRDefault="00E57BDF" w:rsidP="00E57BDF">
            <w:pPr>
              <w:rPr>
                <w:rFonts w:ascii="Tahoma" w:hAnsi="Tahoma" w:cs="Tahoma"/>
                <w:sz w:val="20"/>
                <w:szCs w:val="20"/>
              </w:rPr>
            </w:pPr>
          </w:p>
        </w:tc>
        <w:tc>
          <w:tcPr>
            <w:tcW w:w="581" w:type="dxa"/>
            <w:shd w:val="clear" w:color="auto" w:fill="auto"/>
          </w:tcPr>
          <w:p w:rsidR="00E57BDF" w:rsidRPr="00877D95" w:rsidRDefault="00E57BDF" w:rsidP="00E57BDF">
            <w:pPr>
              <w:rPr>
                <w:rFonts w:ascii="Tahoma" w:hAnsi="Tahoma" w:cs="Tahoma"/>
                <w:sz w:val="20"/>
                <w:szCs w:val="20"/>
              </w:rPr>
            </w:pPr>
          </w:p>
        </w:tc>
        <w:tc>
          <w:tcPr>
            <w:tcW w:w="585" w:type="dxa"/>
            <w:shd w:val="clear" w:color="auto" w:fill="auto"/>
          </w:tcPr>
          <w:p w:rsidR="00E57BDF" w:rsidRPr="00877D95" w:rsidRDefault="00E57BDF" w:rsidP="00E57BDF">
            <w:pPr>
              <w:rPr>
                <w:rFonts w:ascii="Tahoma" w:hAnsi="Tahoma" w:cs="Tahoma"/>
                <w:sz w:val="20"/>
                <w:szCs w:val="20"/>
              </w:rPr>
            </w:pP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History</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Government &amp; Politics: Comparative</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2450</w:t>
            </w:r>
          </w:p>
        </w:tc>
        <w:tc>
          <w:tcPr>
            <w:tcW w:w="937" w:type="dxa"/>
            <w:shd w:val="clear" w:color="auto" w:fill="auto"/>
          </w:tcPr>
          <w:p w:rsidR="00E57BDF" w:rsidRPr="00877D95" w:rsidRDefault="00E57BDF" w:rsidP="00E57BDF">
            <w:pPr>
              <w:rPr>
                <w:rFonts w:ascii="Tahoma" w:hAnsi="Tahoma" w:cs="Tahoma"/>
                <w:sz w:val="20"/>
                <w:szCs w:val="20"/>
              </w:rPr>
            </w:pPr>
          </w:p>
        </w:tc>
        <w:tc>
          <w:tcPr>
            <w:tcW w:w="581" w:type="dxa"/>
            <w:shd w:val="clear" w:color="auto" w:fill="auto"/>
          </w:tcPr>
          <w:p w:rsidR="00E57BDF" w:rsidRPr="00877D95" w:rsidRDefault="00E57BDF" w:rsidP="00E57BDF">
            <w:pPr>
              <w:rPr>
                <w:rFonts w:ascii="Tahoma" w:hAnsi="Tahoma" w:cs="Tahoma"/>
                <w:sz w:val="20"/>
                <w:szCs w:val="20"/>
              </w:rPr>
            </w:pPr>
          </w:p>
        </w:tc>
        <w:tc>
          <w:tcPr>
            <w:tcW w:w="585" w:type="dxa"/>
            <w:shd w:val="clear" w:color="auto" w:fill="auto"/>
          </w:tcPr>
          <w:p w:rsidR="00E57BDF" w:rsidRPr="00877D95" w:rsidRDefault="00E57BDF" w:rsidP="00E57BDF">
            <w:pPr>
              <w:rPr>
                <w:rFonts w:ascii="Tahoma" w:hAnsi="Tahoma" w:cs="Tahoma"/>
                <w:sz w:val="20"/>
                <w:szCs w:val="20"/>
              </w:rPr>
            </w:pP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Psychology</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2902</w:t>
            </w:r>
          </w:p>
        </w:tc>
        <w:tc>
          <w:tcPr>
            <w:tcW w:w="937" w:type="dxa"/>
            <w:shd w:val="clear" w:color="auto" w:fill="auto"/>
          </w:tcPr>
          <w:p w:rsidR="00E57BDF" w:rsidRPr="00877D95" w:rsidRDefault="00E57BDF" w:rsidP="00E57BDF">
            <w:pPr>
              <w:rPr>
                <w:rFonts w:ascii="Tahoma" w:hAnsi="Tahoma" w:cs="Tahoma"/>
                <w:sz w:val="20"/>
                <w:szCs w:val="20"/>
              </w:rPr>
            </w:pPr>
          </w:p>
        </w:tc>
        <w:tc>
          <w:tcPr>
            <w:tcW w:w="581"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10</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Sem/Year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Microeconomics</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2802</w:t>
            </w:r>
          </w:p>
        </w:tc>
        <w:tc>
          <w:tcPr>
            <w:tcW w:w="937" w:type="dxa"/>
            <w:shd w:val="clear" w:color="auto" w:fill="auto"/>
          </w:tcPr>
          <w:p w:rsidR="00E57BDF" w:rsidRPr="00877D95" w:rsidRDefault="00E57BDF" w:rsidP="00E57BDF">
            <w:pPr>
              <w:rPr>
                <w:rFonts w:ascii="Tahoma" w:hAnsi="Tahoma" w:cs="Tahoma"/>
                <w:sz w:val="20"/>
                <w:szCs w:val="20"/>
              </w:rPr>
            </w:pPr>
          </w:p>
        </w:tc>
        <w:tc>
          <w:tcPr>
            <w:tcW w:w="581" w:type="dxa"/>
            <w:shd w:val="clear" w:color="auto" w:fill="auto"/>
          </w:tcPr>
          <w:p w:rsidR="00E57BDF" w:rsidRPr="00877D95" w:rsidRDefault="00E57BDF" w:rsidP="00E57BDF">
            <w:pPr>
              <w:rPr>
                <w:rFonts w:ascii="Tahoma" w:hAnsi="Tahoma" w:cs="Tahoma"/>
                <w:sz w:val="20"/>
                <w:szCs w:val="20"/>
              </w:rPr>
            </w:pP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Semester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r>
      <w:tr w:rsidR="00312ED2" w:rsidRPr="00877D95" w:rsidTr="00877D95">
        <w:tc>
          <w:tcPr>
            <w:tcW w:w="226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AP Macroeconomics</w:t>
            </w:r>
          </w:p>
        </w:tc>
        <w:tc>
          <w:tcPr>
            <w:tcW w:w="1182"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2803</w:t>
            </w:r>
          </w:p>
        </w:tc>
        <w:tc>
          <w:tcPr>
            <w:tcW w:w="937" w:type="dxa"/>
            <w:shd w:val="clear" w:color="auto" w:fill="auto"/>
          </w:tcPr>
          <w:p w:rsidR="00E57BDF" w:rsidRPr="00877D95" w:rsidRDefault="00E57BDF" w:rsidP="00E57BDF">
            <w:pPr>
              <w:rPr>
                <w:rFonts w:ascii="Tahoma" w:hAnsi="Tahoma" w:cs="Tahoma"/>
                <w:sz w:val="20"/>
                <w:szCs w:val="20"/>
              </w:rPr>
            </w:pPr>
          </w:p>
        </w:tc>
        <w:tc>
          <w:tcPr>
            <w:tcW w:w="581" w:type="dxa"/>
            <w:shd w:val="clear" w:color="auto" w:fill="auto"/>
          </w:tcPr>
          <w:p w:rsidR="00E57BDF" w:rsidRPr="00877D95" w:rsidRDefault="00E57BDF" w:rsidP="00E57BDF">
            <w:pPr>
              <w:rPr>
                <w:rFonts w:ascii="Tahoma" w:hAnsi="Tahoma" w:cs="Tahoma"/>
                <w:sz w:val="20"/>
                <w:szCs w:val="20"/>
              </w:rPr>
            </w:pP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11</w:t>
            </w:r>
          </w:p>
        </w:tc>
        <w:tc>
          <w:tcPr>
            <w:tcW w:w="58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c>
          <w:tcPr>
            <w:tcW w:w="1335"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Semester</w:t>
            </w:r>
          </w:p>
        </w:tc>
        <w:tc>
          <w:tcPr>
            <w:tcW w:w="1159"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Elective</w:t>
            </w:r>
          </w:p>
        </w:tc>
        <w:tc>
          <w:tcPr>
            <w:tcW w:w="946" w:type="dxa"/>
            <w:shd w:val="clear" w:color="auto" w:fill="auto"/>
          </w:tcPr>
          <w:p w:rsidR="00E57BDF" w:rsidRPr="00877D95" w:rsidRDefault="00E57BDF" w:rsidP="00E57BDF">
            <w:pPr>
              <w:rPr>
                <w:rFonts w:ascii="Tahoma" w:hAnsi="Tahoma" w:cs="Tahoma"/>
                <w:sz w:val="20"/>
                <w:szCs w:val="20"/>
              </w:rPr>
            </w:pPr>
            <w:r w:rsidRPr="00877D95">
              <w:rPr>
                <w:rFonts w:ascii="Tahoma" w:hAnsi="Tahoma" w:cs="Tahoma"/>
                <w:sz w:val="20"/>
                <w:szCs w:val="20"/>
              </w:rPr>
              <w:t>1/2</w:t>
            </w:r>
          </w:p>
        </w:tc>
      </w:tr>
    </w:tbl>
    <w:p w:rsidR="00E57BDF" w:rsidRPr="002664DA" w:rsidRDefault="00E57BDF" w:rsidP="00E57BDF">
      <w:pPr>
        <w:rPr>
          <w:sz w:val="20"/>
          <w:szCs w:val="20"/>
        </w:rPr>
      </w:pPr>
    </w:p>
    <w:p w:rsidR="00A87AA2" w:rsidRDefault="00A87AA2" w:rsidP="003C4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rsidR="00B42F26" w:rsidRDefault="00B42F26" w:rsidP="003C4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rsidR="00B42F26" w:rsidRDefault="00B42F26" w:rsidP="003C4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rsidR="00B42F26" w:rsidRPr="00C61EDA" w:rsidRDefault="00B42F26" w:rsidP="003C4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p>
    <w:p w:rsidR="0003390A" w:rsidRPr="009C5623" w:rsidRDefault="00C61EDA" w:rsidP="0003390A">
      <w:pPr>
        <w:pBdr>
          <w:top w:val="triple" w:sz="4" w:space="1" w:color="auto"/>
          <w:left w:val="triple" w:sz="4" w:space="4" w:color="auto"/>
          <w:bottom w:val="triple" w:sz="4" w:space="1" w:color="auto"/>
          <w:right w:val="trip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r w:rsidRPr="009C5623">
        <w:rPr>
          <w:b/>
          <w:sz w:val="32"/>
          <w:szCs w:val="32"/>
        </w:rPr>
        <w:t xml:space="preserve">Northern </w:t>
      </w:r>
      <w:smartTag w:uri="urn:schemas-microsoft-com:office:smarttags" w:element="place">
        <w:smartTag w:uri="urn:schemas-microsoft-com:office:smarttags" w:element="PlaceName">
          <w:r w:rsidRPr="009C5623">
            <w:rPr>
              <w:b/>
              <w:sz w:val="32"/>
              <w:szCs w:val="32"/>
            </w:rPr>
            <w:t>Neck</w:t>
          </w:r>
        </w:smartTag>
        <w:r w:rsidRPr="009C5623">
          <w:rPr>
            <w:b/>
            <w:sz w:val="32"/>
            <w:szCs w:val="32"/>
          </w:rPr>
          <w:t xml:space="preserve"> </w:t>
        </w:r>
        <w:smartTag w:uri="urn:schemas-microsoft-com:office:smarttags" w:element="PlaceName">
          <w:r w:rsidRPr="009C5623">
            <w:rPr>
              <w:b/>
              <w:sz w:val="32"/>
              <w:szCs w:val="32"/>
            </w:rPr>
            <w:t>Technical</w:t>
          </w:r>
        </w:smartTag>
        <w:r w:rsidRPr="009C5623">
          <w:rPr>
            <w:b/>
            <w:sz w:val="32"/>
            <w:szCs w:val="32"/>
          </w:rPr>
          <w:t xml:space="preserve"> </w:t>
        </w:r>
        <w:smartTag w:uri="urn:schemas-microsoft-com:office:smarttags" w:element="PlaceType">
          <w:r w:rsidRPr="009C5623">
            <w:rPr>
              <w:b/>
              <w:sz w:val="32"/>
              <w:szCs w:val="32"/>
            </w:rPr>
            <w:t>Center</w:t>
          </w:r>
        </w:smartTag>
      </w:smartTag>
    </w:p>
    <w:p w:rsidR="0003390A" w:rsidRPr="00C61EDA" w:rsidRDefault="0003390A" w:rsidP="00033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p>
    <w:p w:rsidR="0003390A" w:rsidRPr="00FE0441" w:rsidRDefault="0003390A" w:rsidP="00820D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0"/>
          <w:szCs w:val="20"/>
        </w:rPr>
      </w:pPr>
      <w:r w:rsidRPr="00FE0441">
        <w:rPr>
          <w:b/>
          <w:bCs/>
          <w:sz w:val="20"/>
          <w:szCs w:val="20"/>
        </w:rPr>
        <w:t xml:space="preserve">GENERAL INFORMATION:  </w:t>
      </w:r>
      <w:r w:rsidRPr="00FE0441">
        <w:rPr>
          <w:bCs/>
          <w:sz w:val="20"/>
          <w:szCs w:val="20"/>
        </w:rPr>
        <w:t xml:space="preserve">Students must </w:t>
      </w:r>
      <w:r w:rsidRPr="00FE0441">
        <w:rPr>
          <w:b/>
          <w:bCs/>
          <w:sz w:val="20"/>
          <w:szCs w:val="20"/>
        </w:rPr>
        <w:t>apply</w:t>
      </w:r>
      <w:r w:rsidRPr="00FE0441">
        <w:rPr>
          <w:bCs/>
          <w:sz w:val="20"/>
          <w:szCs w:val="20"/>
        </w:rPr>
        <w:t xml:space="preserve"> to the Technical Center.  Applications are available in the Guidance Department.  The </w:t>
      </w:r>
      <w:r w:rsidRPr="00FE0441">
        <w:rPr>
          <w:b/>
          <w:bCs/>
          <w:sz w:val="20"/>
          <w:szCs w:val="20"/>
        </w:rPr>
        <w:t>deadline</w:t>
      </w:r>
      <w:r w:rsidRPr="00FE0441">
        <w:rPr>
          <w:bCs/>
          <w:sz w:val="20"/>
          <w:szCs w:val="20"/>
        </w:rPr>
        <w:t xml:space="preserve"> for returning the </w:t>
      </w:r>
      <w:r w:rsidRPr="00FE0441">
        <w:rPr>
          <w:b/>
          <w:bCs/>
          <w:sz w:val="20"/>
          <w:szCs w:val="20"/>
        </w:rPr>
        <w:t>applications is April 10</w:t>
      </w:r>
      <w:r w:rsidRPr="00FE0441">
        <w:rPr>
          <w:bCs/>
          <w:sz w:val="20"/>
          <w:szCs w:val="20"/>
        </w:rPr>
        <w:t xml:space="preserve"> to the Guidance Department.</w:t>
      </w:r>
    </w:p>
    <w:p w:rsidR="0003390A" w:rsidRPr="00FE0441" w:rsidRDefault="0003390A" w:rsidP="00820D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03390A" w:rsidRPr="00FE0441" w:rsidRDefault="0003390A" w:rsidP="00820D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E0441">
        <w:rPr>
          <w:b/>
          <w:bCs/>
          <w:sz w:val="20"/>
          <w:szCs w:val="20"/>
        </w:rPr>
        <w:t xml:space="preserve">ATTENDANCE: </w:t>
      </w:r>
      <w:r w:rsidRPr="00FE0441">
        <w:rPr>
          <w:sz w:val="20"/>
          <w:szCs w:val="20"/>
        </w:rPr>
        <w:t>Students attend the vocational center three periods a day:</w:t>
      </w:r>
    </w:p>
    <w:p w:rsidR="0003390A" w:rsidRPr="00FE0441" w:rsidRDefault="0003390A" w:rsidP="00820D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E0441">
        <w:rPr>
          <w:sz w:val="20"/>
          <w:szCs w:val="20"/>
        </w:rPr>
        <w:t xml:space="preserve">        Mornings - 9:00 a.m. to 11:30 a.m.</w:t>
      </w:r>
    </w:p>
    <w:p w:rsidR="0003390A" w:rsidRPr="00FE0441" w:rsidRDefault="0003390A" w:rsidP="00820D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E0441">
        <w:rPr>
          <w:sz w:val="20"/>
          <w:szCs w:val="20"/>
        </w:rPr>
        <w:t xml:space="preserve">        Afternoons - 12:00 noon to 2:30 p.m.</w:t>
      </w:r>
    </w:p>
    <w:p w:rsidR="0003390A" w:rsidRPr="00FE0441" w:rsidRDefault="0003390A" w:rsidP="00820D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E0441">
        <w:rPr>
          <w:sz w:val="20"/>
          <w:szCs w:val="20"/>
        </w:rPr>
        <w:t>Students tr</w:t>
      </w:r>
      <w:r w:rsidR="00C71F91" w:rsidRPr="00FE0441">
        <w:rPr>
          <w:sz w:val="20"/>
          <w:szCs w:val="20"/>
        </w:rPr>
        <w:t>avel and eat lunch during third</w:t>
      </w:r>
      <w:r w:rsidRPr="00FE0441">
        <w:rPr>
          <w:sz w:val="20"/>
          <w:szCs w:val="20"/>
        </w:rPr>
        <w:t xml:space="preserve"> period.</w:t>
      </w:r>
    </w:p>
    <w:p w:rsidR="0003390A" w:rsidRPr="00FE0441" w:rsidRDefault="0003390A" w:rsidP="00820D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03390A" w:rsidRPr="00FE0441" w:rsidRDefault="0003390A" w:rsidP="00820D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E0441">
        <w:rPr>
          <w:b/>
          <w:bCs/>
          <w:sz w:val="20"/>
          <w:szCs w:val="20"/>
        </w:rPr>
        <w:t xml:space="preserve">CREDITS: </w:t>
      </w:r>
      <w:r w:rsidRPr="00FE0441">
        <w:rPr>
          <w:sz w:val="20"/>
          <w:szCs w:val="20"/>
        </w:rPr>
        <w:t xml:space="preserve">Students earn three credits for successful completion of each 3-hour course. </w:t>
      </w:r>
    </w:p>
    <w:p w:rsidR="0003390A" w:rsidRPr="00FE0441" w:rsidRDefault="0003390A" w:rsidP="00820D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0"/>
          <w:szCs w:val="20"/>
        </w:rPr>
      </w:pPr>
    </w:p>
    <w:p w:rsidR="0003390A" w:rsidRPr="00C61EDA" w:rsidRDefault="0003390A" w:rsidP="00820D7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FE0441">
        <w:rPr>
          <w:b/>
          <w:bCs/>
          <w:sz w:val="20"/>
          <w:szCs w:val="20"/>
        </w:rPr>
        <w:t xml:space="preserve">TRANSPORTATION: </w:t>
      </w:r>
      <w:r w:rsidRPr="00FE0441">
        <w:rPr>
          <w:sz w:val="20"/>
          <w:szCs w:val="20"/>
        </w:rPr>
        <w:t>Students are transported to and from the Vocational Center in buses provided by their home schools</w:t>
      </w:r>
      <w:r w:rsidRPr="00C61EDA">
        <w:rPr>
          <w:sz w:val="18"/>
          <w:szCs w:val="18"/>
        </w:rPr>
        <w:t>.</w:t>
      </w:r>
    </w:p>
    <w:p w:rsidR="00F34977" w:rsidRPr="00FE0441" w:rsidRDefault="00F34977" w:rsidP="00F34977">
      <w:pPr>
        <w:pStyle w:val="Heading1"/>
        <w:shd w:val="clear" w:color="auto" w:fill="FFFFFF"/>
        <w:rPr>
          <w:rFonts w:ascii="Times New Roman" w:hAnsi="Times New Roman" w:cs="Times New Roman"/>
          <w:sz w:val="20"/>
          <w:szCs w:val="20"/>
        </w:rPr>
      </w:pPr>
      <w:r w:rsidRPr="00FE0441">
        <w:rPr>
          <w:rFonts w:ascii="Times New Roman" w:hAnsi="Times New Roman" w:cs="Times New Roman"/>
          <w:sz w:val="20"/>
          <w:szCs w:val="20"/>
        </w:rPr>
        <w:t>Mission Statement</w:t>
      </w:r>
      <w:r w:rsidR="0003390A" w:rsidRPr="00FE0441">
        <w:rPr>
          <w:rFonts w:ascii="Times New Roman" w:hAnsi="Times New Roman" w:cs="Times New Roman"/>
          <w:sz w:val="20"/>
          <w:szCs w:val="20"/>
        </w:rPr>
        <w:t xml:space="preserve"> of the Northern Neck Technical Center</w:t>
      </w:r>
    </w:p>
    <w:p w:rsidR="00F34977" w:rsidRPr="00FE0441" w:rsidRDefault="00F34977" w:rsidP="00E91647">
      <w:pPr>
        <w:pStyle w:val="NormalWeb"/>
        <w:shd w:val="clear" w:color="auto" w:fill="FFFFFF"/>
        <w:spacing w:after="240"/>
        <w:ind w:firstLine="720"/>
        <w:rPr>
          <w:sz w:val="20"/>
          <w:szCs w:val="20"/>
        </w:rPr>
      </w:pPr>
      <w:r w:rsidRPr="00FE0441">
        <w:rPr>
          <w:sz w:val="20"/>
          <w:szCs w:val="20"/>
        </w:rPr>
        <w:t xml:space="preserve">The mission of the Northern Neck Technical Center is to provide a comprehensive, technical education to the students from the counties of Lancaster, Northumberland, Richmond, Westmoreland, Essex, and the town of Colonial Beach. </w:t>
      </w:r>
    </w:p>
    <w:p w:rsidR="00F34977" w:rsidRPr="00FE0441" w:rsidRDefault="00F34977" w:rsidP="00F34977">
      <w:pPr>
        <w:pStyle w:val="Heading1"/>
        <w:shd w:val="clear" w:color="auto" w:fill="FFFFFF"/>
        <w:rPr>
          <w:rFonts w:ascii="Times New Roman" w:hAnsi="Times New Roman" w:cs="Times New Roman"/>
          <w:sz w:val="20"/>
          <w:szCs w:val="20"/>
        </w:rPr>
      </w:pPr>
      <w:r w:rsidRPr="00FE0441">
        <w:rPr>
          <w:rFonts w:ascii="Times New Roman" w:hAnsi="Times New Roman" w:cs="Times New Roman"/>
          <w:sz w:val="20"/>
          <w:szCs w:val="20"/>
        </w:rPr>
        <w:t>About the Technical Center</w:t>
      </w:r>
    </w:p>
    <w:p w:rsidR="00724F6C" w:rsidRPr="00FE0441" w:rsidRDefault="00F34977" w:rsidP="00724F6C">
      <w:pPr>
        <w:pStyle w:val="NormalWeb"/>
        <w:shd w:val="clear" w:color="auto" w:fill="FFFFFF"/>
        <w:ind w:firstLine="720"/>
        <w:rPr>
          <w:sz w:val="20"/>
          <w:szCs w:val="20"/>
        </w:rPr>
      </w:pPr>
      <w:r w:rsidRPr="00FE0441">
        <w:rPr>
          <w:sz w:val="20"/>
          <w:szCs w:val="20"/>
        </w:rPr>
        <w:t xml:space="preserve">Creating an educated society is an important function of the school system of the Northern Neck. </w:t>
      </w:r>
      <w:r w:rsidR="00724F6C" w:rsidRPr="00FE0441">
        <w:rPr>
          <w:sz w:val="20"/>
          <w:szCs w:val="20"/>
        </w:rPr>
        <w:t>The need to equip young people with the skills that would allow them to go immediately into the work world upon graduation was recognized by the Northern Neck school divisions. Because school populations were too small to support fully-developed technical programs within each system, a decision was made to pool resources of the five school divisions and create a regional center.</w:t>
      </w:r>
    </w:p>
    <w:p w:rsidR="0003390A" w:rsidRPr="00FE0441" w:rsidRDefault="00F34977" w:rsidP="00E91647">
      <w:pPr>
        <w:pStyle w:val="NormalWeb"/>
        <w:shd w:val="clear" w:color="auto" w:fill="FFFFFF"/>
        <w:ind w:firstLine="720"/>
        <w:rPr>
          <w:sz w:val="20"/>
          <w:szCs w:val="20"/>
        </w:rPr>
      </w:pPr>
      <w:r w:rsidRPr="00FE0441">
        <w:rPr>
          <w:sz w:val="20"/>
          <w:szCs w:val="20"/>
        </w:rPr>
        <w:t>From the five high schools within the Northern Neck, students are given the opportunity to pursue additional technical studies at the Northern Neck Technical Center in Warsaw. They come to the center from Lancaster High School, Northumberland High School, Rappahannock High School, Washington and Lee High School, Essex High School, and Colonial Beach High School. In addition, some students from the intermediate schools of these divisions</w:t>
      </w:r>
      <w:r w:rsidR="0003390A" w:rsidRPr="00FE0441">
        <w:rPr>
          <w:sz w:val="20"/>
          <w:szCs w:val="20"/>
        </w:rPr>
        <w:t xml:space="preserve"> also attend the Technical Center</w:t>
      </w:r>
      <w:r w:rsidRPr="00FE0441">
        <w:rPr>
          <w:sz w:val="20"/>
          <w:szCs w:val="20"/>
        </w:rPr>
        <w:t>.</w:t>
      </w:r>
    </w:p>
    <w:p w:rsidR="00E91647" w:rsidRPr="00FE0441" w:rsidRDefault="00F34977" w:rsidP="00E91647">
      <w:pPr>
        <w:pStyle w:val="NormalWeb"/>
        <w:shd w:val="clear" w:color="auto" w:fill="FFFFFF"/>
        <w:ind w:firstLine="720"/>
        <w:rPr>
          <w:sz w:val="20"/>
          <w:szCs w:val="20"/>
        </w:rPr>
      </w:pPr>
      <w:r w:rsidRPr="00FE0441">
        <w:rPr>
          <w:sz w:val="20"/>
          <w:szCs w:val="20"/>
        </w:rPr>
        <w:t>The</w:t>
      </w:r>
      <w:r w:rsidR="00724F6C" w:rsidRPr="00FE0441">
        <w:rPr>
          <w:sz w:val="20"/>
          <w:szCs w:val="20"/>
        </w:rPr>
        <w:t xml:space="preserve"> Rappahannock</w:t>
      </w:r>
      <w:r w:rsidRPr="00FE0441">
        <w:rPr>
          <w:sz w:val="20"/>
          <w:szCs w:val="20"/>
        </w:rPr>
        <w:t xml:space="preserve"> Community College offers two years of college level work in the arts and sciences, regularly scheduled technical subjects at the post-secondary level, plus special training course which can be developed for the individual industries in the area.</w:t>
      </w:r>
    </w:p>
    <w:p w:rsidR="00042188" w:rsidRPr="00FE0441" w:rsidRDefault="00E91647"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FE0441">
        <w:rPr>
          <w:sz w:val="20"/>
          <w:szCs w:val="20"/>
        </w:rPr>
        <w:tab/>
      </w:r>
      <w:r w:rsidR="00F611AF" w:rsidRPr="00FE0441">
        <w:rPr>
          <w:sz w:val="20"/>
          <w:szCs w:val="20"/>
        </w:rPr>
        <w:t>The center provides educational opportunities in the health occupations and in trade and industrial education. Each program uses competency based instruction and curriculum. The student lab contract implements the competency- based programs. It contains job hierarchies, descriptions, instructional units composed of related competencies and performance objectives.</w:t>
      </w:r>
    </w:p>
    <w:p w:rsidR="009C5623" w:rsidRDefault="009C5623"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E0441" w:rsidRPr="00FE0441" w:rsidRDefault="00FE0441"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42F26" w:rsidRPr="00FE0441" w:rsidRDefault="00B42F26"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042188" w:rsidRPr="00C61EDA" w:rsidRDefault="00042188" w:rsidP="00E916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9C5623" w:rsidRDefault="0096083D" w:rsidP="0003390A">
      <w:pPr>
        <w:pBdr>
          <w:top w:val="double" w:sz="4" w:space="1" w:color="auto"/>
          <w:left w:val="double" w:sz="4" w:space="4" w:color="auto"/>
          <w:bottom w:val="double" w:sz="4" w:space="1" w:color="auto"/>
          <w:right w:val="double" w:sz="4" w:space="4" w:color="auto"/>
        </w:pBdr>
        <w:tabs>
          <w:tab w:val="center" w:pos="3015"/>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9C5623">
        <w:rPr>
          <w:b/>
          <w:bCs/>
          <w:sz w:val="28"/>
          <w:szCs w:val="28"/>
        </w:rPr>
        <w:lastRenderedPageBreak/>
        <w:t xml:space="preserve">COURSES OFFERED AT THE NORTHERN </w:t>
      </w:r>
      <w:smartTag w:uri="urn:schemas-microsoft-com:office:smarttags" w:element="place">
        <w:smartTag w:uri="urn:schemas-microsoft-com:office:smarttags" w:element="PlaceName">
          <w:r w:rsidRPr="009C5623">
            <w:rPr>
              <w:b/>
              <w:bCs/>
              <w:sz w:val="28"/>
              <w:szCs w:val="28"/>
            </w:rPr>
            <w:t>NECK</w:t>
          </w:r>
        </w:smartTag>
        <w:r w:rsidRPr="009C5623">
          <w:rPr>
            <w:b/>
            <w:bCs/>
            <w:sz w:val="28"/>
            <w:szCs w:val="28"/>
          </w:rPr>
          <w:t xml:space="preserve"> </w:t>
        </w:r>
        <w:smartTag w:uri="urn:schemas-microsoft-com:office:smarttags" w:element="PlaceName">
          <w:r w:rsidRPr="009C5623">
            <w:rPr>
              <w:b/>
              <w:bCs/>
              <w:sz w:val="28"/>
              <w:szCs w:val="28"/>
            </w:rPr>
            <w:t>TECHINICAL</w:t>
          </w:r>
        </w:smartTag>
        <w:r w:rsidRPr="009C5623">
          <w:rPr>
            <w:b/>
            <w:bCs/>
            <w:sz w:val="28"/>
            <w:szCs w:val="28"/>
          </w:rPr>
          <w:t xml:space="preserve"> </w:t>
        </w:r>
        <w:smartTag w:uri="urn:schemas-microsoft-com:office:smarttags" w:element="PlaceType">
          <w:r w:rsidRPr="009C5623">
            <w:rPr>
              <w:b/>
              <w:bCs/>
              <w:sz w:val="28"/>
              <w:szCs w:val="28"/>
            </w:rPr>
            <w:t>CENTER</w:t>
          </w:r>
        </w:smartTag>
      </w:smartTag>
    </w:p>
    <w:p w:rsidR="0003390A" w:rsidRDefault="0003390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B42F26" w:rsidRPr="00C61EDA" w:rsidRDefault="00B42F2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4C497E" w:rsidRPr="009C5623" w:rsidRDefault="002F3D42" w:rsidP="002F3D42">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9C5623">
        <w:rPr>
          <w:b/>
        </w:rPr>
        <w:t>AUTO BODY</w:t>
      </w:r>
      <w:r w:rsidR="00530060">
        <w:rPr>
          <w:b/>
        </w:rPr>
        <w:t xml:space="preserve"> REPAIR</w:t>
      </w:r>
    </w:p>
    <w:p w:rsidR="0096083D" w:rsidRPr="00C61EDA" w:rsidRDefault="002F3D42" w:rsidP="002F3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w:t>
      </w:r>
      <w:r w:rsidR="0096083D" w:rsidRPr="00C61EDA">
        <w:rPr>
          <w:i/>
          <w:sz w:val="18"/>
          <w:szCs w:val="18"/>
        </w:rPr>
        <w:t>e-Requisites: Grade Level 11-12; 16 years old on or by December 1 of the current school year and be able to wear a respirator.</w:t>
      </w:r>
      <w:r w:rsidRPr="00C61EDA">
        <w:rPr>
          <w:i/>
          <w:sz w:val="18"/>
          <w:szCs w:val="18"/>
        </w:rPr>
        <w:t xml:space="preserve"> </w:t>
      </w:r>
      <w:r w:rsidR="00E16125" w:rsidRPr="00C61EDA">
        <w:rPr>
          <w:i/>
          <w:sz w:val="18"/>
          <w:szCs w:val="18"/>
        </w:rPr>
        <w:t>Three credits for I and three credit for II.</w:t>
      </w:r>
    </w:p>
    <w:p w:rsidR="002F3D42" w:rsidRPr="00C61EDA" w:rsidRDefault="002F3D4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The Collision Repair Technology course is designed to give training in automobile body repair; body construction; all types of collision repair, including frame and wheel alignment; body panel repair and replacement; acetylene welding; brazing; spot repairing and estimating.  Repair</w:t>
      </w:r>
      <w:r w:rsidR="00C71F91">
        <w:rPr>
          <w:sz w:val="18"/>
          <w:szCs w:val="18"/>
        </w:rPr>
        <w:t xml:space="preserve"> </w:t>
      </w:r>
      <w:r w:rsidR="0096083D" w:rsidRPr="00C61EDA">
        <w:rPr>
          <w:sz w:val="18"/>
          <w:szCs w:val="18"/>
        </w:rPr>
        <w:t xml:space="preserve">persons must be able to correctly analyze all types of body damage and restore vehicles to their original appearances.  </w:t>
      </w:r>
      <w:r w:rsidR="00530060">
        <w:rPr>
          <w:sz w:val="18"/>
          <w:szCs w:val="18"/>
        </w:rPr>
        <w:t>Gain hands-on experience with welding, plastic fillers, and refinishing equipment and processes.</w:t>
      </w:r>
    </w:p>
    <w:p w:rsidR="0096083D" w:rsidRPr="00C61EDA" w:rsidRDefault="002F3D4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 xml:space="preserve">This is a two-year program, but students may return for a third year through special arrangements. </w:t>
      </w:r>
      <w:r w:rsidR="0096083D" w:rsidRPr="00C61EDA">
        <w:rPr>
          <w:sz w:val="18"/>
          <w:szCs w:val="18"/>
          <w:u w:val="single"/>
        </w:rPr>
        <w:t>Students with respiratory problems should not take this course</w:t>
      </w:r>
      <w:r w:rsidR="0096083D" w:rsidRPr="00C61EDA">
        <w:rPr>
          <w:sz w:val="18"/>
          <w:szCs w:val="18"/>
        </w:rPr>
        <w:t>.</w:t>
      </w:r>
    </w:p>
    <w:p w:rsidR="00A87AA2" w:rsidRPr="00C61EDA" w:rsidRDefault="00A87AA2" w:rsidP="00AC5D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0096083D" w:rsidRPr="009C5623" w:rsidRDefault="0096083D"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C5623">
        <w:rPr>
          <w:b/>
          <w:bCs/>
        </w:rPr>
        <w:t>AUTOMOTIVE TECHNOLOGY</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Pre-Requisites: Grade Level 11-12; 16 years old on or by December 1</w:t>
      </w:r>
      <w:r w:rsidRPr="00C61EDA">
        <w:rPr>
          <w:i/>
          <w:sz w:val="18"/>
          <w:szCs w:val="18"/>
          <w:vertAlign w:val="superscript"/>
        </w:rPr>
        <w:t>st</w:t>
      </w:r>
      <w:r w:rsidRPr="00C61EDA">
        <w:rPr>
          <w:i/>
          <w:sz w:val="18"/>
          <w:szCs w:val="18"/>
        </w:rPr>
        <w:t xml:space="preserve"> of the current school year and have the ability to read at the 10</w:t>
      </w:r>
      <w:r w:rsidRPr="00C61EDA">
        <w:rPr>
          <w:i/>
          <w:sz w:val="18"/>
          <w:szCs w:val="18"/>
          <w:vertAlign w:val="superscript"/>
        </w:rPr>
        <w:t>th</w:t>
      </w:r>
      <w:r w:rsidRPr="00C61EDA">
        <w:rPr>
          <w:i/>
          <w:sz w:val="18"/>
          <w:szCs w:val="18"/>
        </w:rPr>
        <w:t xml:space="preserve"> grade level.</w:t>
      </w:r>
      <w:r w:rsidR="002F3D42" w:rsidRPr="00C61EDA">
        <w:rPr>
          <w:i/>
          <w:sz w:val="18"/>
          <w:szCs w:val="18"/>
        </w:rPr>
        <w:t xml:space="preserve"> </w:t>
      </w:r>
      <w:r w:rsidR="00E16125" w:rsidRPr="00C61EDA">
        <w:rPr>
          <w:i/>
          <w:sz w:val="18"/>
          <w:szCs w:val="18"/>
        </w:rPr>
        <w:t>Three credits for I and three credit for II.</w:t>
      </w:r>
    </w:p>
    <w:p w:rsidR="002F3D42" w:rsidRPr="00C61EDA" w:rsidRDefault="002F3D4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 xml:space="preserve">The Automotive Technology program is designed to provide a thorough knowledge of the mechanics of the modern automobile and all its supporting systems, to develop an individual’s mechanical skill and his/her interest in automotive repair and service career.  The curriculum is designed primarily for persons who seek full-time employment in the automotive maintenance and general repair field immediately upon completion of the two-year program.  The course will develop the student’s skills in the use of the most modern automotive repair tools and equipment.  For one to advance successfully in this program of study, a thorough understanding of the automobile and its basic operating principles, a mechanical aptitude and manual dexterity are required.  </w:t>
      </w:r>
      <w:r w:rsidR="00530060">
        <w:rPr>
          <w:sz w:val="18"/>
          <w:szCs w:val="18"/>
        </w:rPr>
        <w:t>Learn maintenance and diagnostic procedures. Take the NATEF with N3SA Certification ASE test.  BG service approved training. Students receive Commonwealth of Virginia Safety Inspection License Training.</w:t>
      </w:r>
    </w:p>
    <w:p w:rsidR="002F3D42" w:rsidRPr="00C61EDA" w:rsidRDefault="002F3D4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This is a two-year program, but students may return for a third year through special arrangements.</w:t>
      </w:r>
      <w:r w:rsidR="00CB0A3F" w:rsidRPr="00C61EDA">
        <w:rPr>
          <w:sz w:val="18"/>
          <w:szCs w:val="18"/>
        </w:rPr>
        <w:tab/>
      </w:r>
      <w:r w:rsidR="00CB0A3F" w:rsidRPr="00C61EDA">
        <w:rPr>
          <w:sz w:val="18"/>
          <w:szCs w:val="18"/>
        </w:rPr>
        <w:tab/>
      </w:r>
    </w:p>
    <w:p w:rsidR="0005294A"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r w:rsidR="00CB0A3F" w:rsidRPr="00C61EDA">
        <w:rPr>
          <w:sz w:val="18"/>
          <w:szCs w:val="18"/>
        </w:rPr>
        <w:tab/>
      </w:r>
      <w:r w:rsidR="00CB0A3F" w:rsidRPr="00C61EDA">
        <w:rPr>
          <w:sz w:val="18"/>
          <w:szCs w:val="18"/>
        </w:rPr>
        <w:tab/>
      </w:r>
    </w:p>
    <w:p w:rsidR="0096083D" w:rsidRPr="009C5623" w:rsidRDefault="0096083D"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C5623">
        <w:rPr>
          <w:b/>
          <w:bCs/>
        </w:rPr>
        <w:t>CARPENTRY</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Pre-Requisites: Grade Level 11-12; 16 years old on or by December 1</w:t>
      </w:r>
      <w:r w:rsidRPr="00C61EDA">
        <w:rPr>
          <w:i/>
          <w:sz w:val="18"/>
          <w:szCs w:val="18"/>
          <w:vertAlign w:val="superscript"/>
        </w:rPr>
        <w:t>st</w:t>
      </w:r>
      <w:r w:rsidRPr="00C61EDA">
        <w:rPr>
          <w:i/>
          <w:sz w:val="18"/>
          <w:szCs w:val="18"/>
        </w:rPr>
        <w:t xml:space="preserve"> of the current school year and have the ability to read at the 10</w:t>
      </w:r>
      <w:r w:rsidRPr="00C61EDA">
        <w:rPr>
          <w:i/>
          <w:sz w:val="18"/>
          <w:szCs w:val="18"/>
          <w:vertAlign w:val="superscript"/>
        </w:rPr>
        <w:t>th</w:t>
      </w:r>
      <w:r w:rsidRPr="00C61EDA">
        <w:rPr>
          <w:i/>
          <w:sz w:val="18"/>
          <w:szCs w:val="18"/>
        </w:rPr>
        <w:t xml:space="preserve"> grade level.</w:t>
      </w:r>
      <w:r w:rsidR="002F3D42" w:rsidRPr="00C61EDA">
        <w:rPr>
          <w:i/>
          <w:sz w:val="18"/>
          <w:szCs w:val="18"/>
        </w:rPr>
        <w:t xml:space="preserve"> </w:t>
      </w:r>
      <w:r w:rsidR="00E16125" w:rsidRPr="00C61EDA">
        <w:rPr>
          <w:i/>
          <w:sz w:val="18"/>
          <w:szCs w:val="18"/>
        </w:rPr>
        <w:t>Three credits for I and three credit for II.</w:t>
      </w:r>
    </w:p>
    <w:p w:rsidR="00E16125" w:rsidRDefault="002F3D4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The Carpentry course concentrates on residential constructions both years, with an introduction to cabinetmaking in the second year.  Students will gain knowledge and skills in using tools and equipment, interpreting and using blueprints and specifications, layout of a building, framing the building and in finishing both the exterior and interior.  Basic skills in cabinetmaking are taught at the end of the second year.  If a student desires, he/she may return for a third year with emphasis on cabinetmaking with the approval of the instructor.</w:t>
      </w:r>
      <w:r w:rsidR="0096083D" w:rsidRPr="00C61EDA">
        <w:rPr>
          <w:sz w:val="18"/>
          <w:szCs w:val="18"/>
        </w:rPr>
        <w:tab/>
      </w:r>
    </w:p>
    <w:p w:rsidR="002B74AD" w:rsidRPr="00C61EDA" w:rsidRDefault="002B74A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Explore careers in residential and commercial carpentry including cost and materials estimating and remodeling while learning comprehensive carpentry skills.</w:t>
      </w:r>
    </w:p>
    <w:p w:rsidR="00E16125" w:rsidRPr="00C61EDA" w:rsidRDefault="00E1612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9C5623" w:rsidRDefault="0096083D"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C5623">
        <w:rPr>
          <w:b/>
          <w:bCs/>
        </w:rPr>
        <w:t>COSMETOLOGY</w:t>
      </w:r>
    </w:p>
    <w:p w:rsidR="0096083D"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 xml:space="preserve">Pre-Requisites: Grade Level 11-12; </w:t>
      </w:r>
      <w:r w:rsidRPr="00C61EDA">
        <w:rPr>
          <w:i/>
          <w:sz w:val="18"/>
          <w:szCs w:val="18"/>
          <w:u w:val="single"/>
        </w:rPr>
        <w:t>No respiratory problems</w:t>
      </w:r>
      <w:r w:rsidRPr="00C61EDA">
        <w:rPr>
          <w:i/>
          <w:sz w:val="18"/>
          <w:szCs w:val="18"/>
        </w:rPr>
        <w:t xml:space="preserve"> and 16 years old on or by December 1 of the current school year.</w:t>
      </w:r>
      <w:r w:rsidR="00E16125" w:rsidRPr="00C61EDA">
        <w:rPr>
          <w:i/>
          <w:sz w:val="18"/>
          <w:szCs w:val="18"/>
        </w:rPr>
        <w:t xml:space="preserve"> </w:t>
      </w:r>
      <w:r w:rsidRPr="00C61EDA">
        <w:rPr>
          <w:i/>
          <w:sz w:val="18"/>
          <w:szCs w:val="18"/>
        </w:rPr>
        <w:t xml:space="preserve"> Students must purchase a manikin for $25.00 and a lab coat for $20.00. Attendance is required.</w:t>
      </w:r>
      <w:r w:rsidR="00E16125" w:rsidRPr="00C61EDA">
        <w:rPr>
          <w:i/>
          <w:sz w:val="18"/>
          <w:szCs w:val="18"/>
        </w:rPr>
        <w:t xml:space="preserve"> Three credits for I and three credit for II.</w:t>
      </w:r>
    </w:p>
    <w:p w:rsidR="002F3D42" w:rsidRPr="00C61EDA" w:rsidRDefault="002F3D4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Cosmetology is a two-year course.  It provides training in manicuring, shampooing, permanent waving, facials, massages, scalp treatment, hair cutting, chemical relaxing and styling.   A student who satisfactorily completes the two years of study in cosmetology at the center qualifies to take the State Board Examination to b</w:t>
      </w:r>
      <w:r w:rsidR="002B74AD">
        <w:rPr>
          <w:sz w:val="18"/>
          <w:szCs w:val="18"/>
        </w:rPr>
        <w:t>ecome a licensed cosmetologist, salon manager/owner, or skin care and makeup specialist.</w:t>
      </w:r>
    </w:p>
    <w:p w:rsidR="003C471B" w:rsidRPr="00C61EDA" w:rsidRDefault="002F3D4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C61EDA">
        <w:rPr>
          <w:sz w:val="18"/>
          <w:szCs w:val="18"/>
        </w:rPr>
        <w:tab/>
      </w:r>
      <w:r w:rsidR="0096083D" w:rsidRPr="00C61EDA">
        <w:rPr>
          <w:sz w:val="18"/>
          <w:szCs w:val="18"/>
        </w:rPr>
        <w:t xml:space="preserve"> </w:t>
      </w:r>
      <w:r w:rsidR="0096083D" w:rsidRPr="00C61EDA">
        <w:rPr>
          <w:b/>
          <w:bCs/>
          <w:sz w:val="18"/>
          <w:szCs w:val="18"/>
        </w:rPr>
        <w:t>THIS COURSE IS RESTRICTED TO ELEVENTH AND TWELFTH GRADERS WHO SHOULD BE READY TO TAKE THE STATE BOARD EXAMINATION JUST BEFORE GRADUATION FROM HIGH SCHOOL</w:t>
      </w:r>
      <w:r w:rsidR="0096083D" w:rsidRPr="00C61EDA">
        <w:rPr>
          <w:sz w:val="18"/>
          <w:szCs w:val="18"/>
        </w:rPr>
        <w:t xml:space="preserve">. </w:t>
      </w:r>
      <w:r w:rsidR="0096083D" w:rsidRPr="00C61EDA">
        <w:rPr>
          <w:b/>
          <w:bCs/>
          <w:sz w:val="18"/>
          <w:szCs w:val="18"/>
        </w:rPr>
        <w:t>STUDENTS ARE REQUIRED TO TAKE THE EXAM.</w:t>
      </w:r>
    </w:p>
    <w:p w:rsidR="00512EA1" w:rsidRPr="009C5623" w:rsidRDefault="00512EA1"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C471B" w:rsidRPr="009C5623" w:rsidRDefault="0034719E"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61EDA">
        <w:rPr>
          <w:sz w:val="18"/>
          <w:szCs w:val="18"/>
        </w:rPr>
        <w:tab/>
      </w:r>
      <w:r w:rsidRPr="00C61EDA">
        <w:rPr>
          <w:sz w:val="18"/>
          <w:szCs w:val="18"/>
        </w:rPr>
        <w:tab/>
      </w:r>
      <w:r w:rsidRPr="00C61EDA">
        <w:rPr>
          <w:sz w:val="18"/>
          <w:szCs w:val="18"/>
        </w:rPr>
        <w:tab/>
      </w:r>
      <w:r w:rsidRPr="00C61EDA">
        <w:rPr>
          <w:sz w:val="18"/>
          <w:szCs w:val="18"/>
        </w:rPr>
        <w:tab/>
      </w:r>
      <w:r w:rsidRPr="00C61EDA">
        <w:rPr>
          <w:sz w:val="18"/>
          <w:szCs w:val="18"/>
        </w:rPr>
        <w:tab/>
      </w:r>
    </w:p>
    <w:p w:rsidR="0096083D" w:rsidRPr="009C5623" w:rsidRDefault="00C7574A"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C5623">
        <w:rPr>
          <w:b/>
          <w:bCs/>
        </w:rPr>
        <w:t>COMPUTER SYSTEMS TECHNOLOGY I &amp; II</w:t>
      </w:r>
    </w:p>
    <w:p w:rsidR="00534A56" w:rsidRPr="00C61EDA" w:rsidRDefault="00E1612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i/>
          <w:sz w:val="18"/>
          <w:szCs w:val="18"/>
        </w:rPr>
        <w:t>Pre-Requisite: Grade Level 11-12; Pre-Algebra or Algebra and 16 years old on or by December 1 of the current school year. Three credits for I and three credit for II.</w:t>
      </w:r>
    </w:p>
    <w:p w:rsidR="0096083D" w:rsidRPr="00C61EDA" w:rsidRDefault="002F3D42"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534A56" w:rsidRPr="00C61EDA">
        <w:rPr>
          <w:sz w:val="18"/>
          <w:szCs w:val="18"/>
        </w:rPr>
        <w:t xml:space="preserve">This course is designed to provide students with classroom and laboratory experience in current and emerging </w:t>
      </w:r>
      <w:r w:rsidR="00273E78" w:rsidRPr="00C61EDA">
        <w:rPr>
          <w:sz w:val="18"/>
          <w:szCs w:val="18"/>
        </w:rPr>
        <w:t>networking</w:t>
      </w:r>
      <w:r w:rsidR="00534A56" w:rsidRPr="00C61EDA">
        <w:rPr>
          <w:sz w:val="18"/>
          <w:szCs w:val="18"/>
        </w:rPr>
        <w:t xml:space="preserve"> technology that will empower them to enter employment and/or further education and training in the computer ne</w:t>
      </w:r>
      <w:r w:rsidR="00C71F91">
        <w:rPr>
          <w:sz w:val="18"/>
          <w:szCs w:val="18"/>
        </w:rPr>
        <w:t>tworking field</w:t>
      </w:r>
      <w:r w:rsidR="00534A56" w:rsidRPr="00C61EDA">
        <w:rPr>
          <w:sz w:val="18"/>
          <w:szCs w:val="18"/>
        </w:rPr>
        <w:t xml:space="preserve">.  A task analysis of current industry standards and </w:t>
      </w:r>
      <w:r w:rsidR="00273E78" w:rsidRPr="00C61EDA">
        <w:rPr>
          <w:sz w:val="18"/>
          <w:szCs w:val="18"/>
        </w:rPr>
        <w:t>occupational</w:t>
      </w:r>
      <w:r w:rsidR="00534A56" w:rsidRPr="00C61EDA">
        <w:rPr>
          <w:sz w:val="18"/>
          <w:szCs w:val="18"/>
        </w:rPr>
        <w:t xml:space="preserve"> analysis was used in the development of the content </w:t>
      </w:r>
      <w:r w:rsidR="00273E78" w:rsidRPr="00C61EDA">
        <w:rPr>
          <w:sz w:val="18"/>
          <w:szCs w:val="18"/>
        </w:rPr>
        <w:t>standards</w:t>
      </w:r>
      <w:r w:rsidR="00534A56" w:rsidRPr="00C61EDA">
        <w:rPr>
          <w:sz w:val="18"/>
          <w:szCs w:val="18"/>
        </w:rPr>
        <w:t xml:space="preserve">.  </w:t>
      </w:r>
      <w:r w:rsidR="00273E78" w:rsidRPr="00C61EDA">
        <w:rPr>
          <w:sz w:val="18"/>
          <w:szCs w:val="18"/>
        </w:rPr>
        <w:t>Instruction includes, but is not limited to , safety, networking, networking terminology and protocols, network standards, LANS, WANs, OSI models, Ethernet, Token Ring, Fiber Distributed Interface, TCP/IP Addressing Protocol, Dynamic Routing, Routing, and the Network Administrator’s role and function.  Particular emphasis is given to the use of decision-making and problem solving techniques in applying science, mathematics, communication, and social studies concepts to solve networking problems.  In addition, instruction and training are provided in the proper care, maintenance and use of networking software, tools and equipment, and all local, state and federal safety, building and environmental codes and regulations.</w:t>
      </w:r>
      <w:r w:rsidR="002B74AD">
        <w:rPr>
          <w:sz w:val="18"/>
          <w:szCs w:val="18"/>
        </w:rPr>
        <w:t xml:space="preserve"> Students learn how to install, setup, service, troubleshoot, network and maintain PC’s while preparing for CompTIA’s A+ and Net+ industry standard certifications.</w:t>
      </w:r>
      <w:r w:rsidR="0034719E" w:rsidRPr="00C61EDA">
        <w:rPr>
          <w:sz w:val="18"/>
          <w:szCs w:val="18"/>
        </w:rPr>
        <w:tab/>
      </w:r>
      <w:r w:rsidR="00AA5F8F" w:rsidRPr="00C61EDA">
        <w:rPr>
          <w:sz w:val="18"/>
          <w:szCs w:val="18"/>
        </w:rPr>
        <w:tab/>
      </w:r>
      <w:r w:rsidR="0034719E" w:rsidRPr="00C61EDA">
        <w:rPr>
          <w:sz w:val="18"/>
          <w:szCs w:val="18"/>
        </w:rPr>
        <w:tab/>
      </w:r>
      <w:r w:rsidR="0034719E" w:rsidRPr="00C61EDA">
        <w:rPr>
          <w:sz w:val="18"/>
          <w:szCs w:val="18"/>
        </w:rPr>
        <w:tab/>
      </w:r>
      <w:r w:rsidR="0034719E" w:rsidRPr="00C61EDA">
        <w:rPr>
          <w:sz w:val="18"/>
          <w:szCs w:val="18"/>
        </w:rPr>
        <w:tab/>
      </w:r>
      <w:r w:rsidR="0034719E" w:rsidRPr="00C61EDA">
        <w:rPr>
          <w:sz w:val="18"/>
          <w:szCs w:val="18"/>
        </w:rPr>
        <w:tab/>
      </w:r>
      <w:r w:rsidR="00AA5F8F" w:rsidRPr="00C61EDA">
        <w:rPr>
          <w:sz w:val="18"/>
          <w:szCs w:val="18"/>
        </w:rPr>
        <w:tab/>
      </w:r>
      <w:r w:rsidR="0096083D" w:rsidRPr="00C61EDA">
        <w:rPr>
          <w:sz w:val="18"/>
          <w:szCs w:val="18"/>
        </w:rPr>
        <w:tab/>
      </w:r>
      <w:r w:rsidR="0096083D" w:rsidRPr="00C61EDA">
        <w:rPr>
          <w:sz w:val="18"/>
          <w:szCs w:val="18"/>
        </w:rPr>
        <w:tab/>
      </w:r>
      <w:r w:rsidR="0096083D" w:rsidRPr="00C61EDA">
        <w:rPr>
          <w:sz w:val="18"/>
          <w:szCs w:val="18"/>
        </w:rPr>
        <w:tab/>
      </w:r>
      <w:r w:rsidR="0096083D" w:rsidRPr="00C61EDA">
        <w:rPr>
          <w:sz w:val="18"/>
          <w:szCs w:val="18"/>
        </w:rPr>
        <w:tab/>
      </w:r>
    </w:p>
    <w:p w:rsidR="003C471B" w:rsidRDefault="003C471B"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C61EDA" w:rsidRPr="00C61EDA" w:rsidRDefault="00C61ED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96083D" w:rsidRPr="009C5623" w:rsidRDefault="0096083D"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C5623">
        <w:rPr>
          <w:b/>
          <w:bCs/>
        </w:rPr>
        <w:t>NURSING AIDE PROGRAM</w:t>
      </w:r>
    </w:p>
    <w:p w:rsidR="00E40FA8"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Grade Level 11-12; No criminal record and by 16 years old on or by December 1</w:t>
      </w:r>
      <w:r w:rsidRPr="00C61EDA">
        <w:rPr>
          <w:i/>
          <w:sz w:val="18"/>
          <w:szCs w:val="18"/>
          <w:vertAlign w:val="superscript"/>
        </w:rPr>
        <w:t>st</w:t>
      </w:r>
      <w:r w:rsidRPr="00C61EDA">
        <w:rPr>
          <w:i/>
          <w:sz w:val="18"/>
          <w:szCs w:val="18"/>
        </w:rPr>
        <w:t xml:space="preserve"> of the current school year</w:t>
      </w:r>
      <w:r w:rsidR="00E40FA8" w:rsidRPr="00C61EDA">
        <w:rPr>
          <w:i/>
          <w:sz w:val="18"/>
          <w:szCs w:val="18"/>
        </w:rPr>
        <w:t>. Three credits.</w:t>
      </w:r>
      <w:r w:rsidR="00C7574A" w:rsidRPr="00C61EDA">
        <w:rPr>
          <w:i/>
          <w:sz w:val="18"/>
          <w:szCs w:val="18"/>
        </w:rPr>
        <w:t xml:space="preserve"> One year program.</w:t>
      </w:r>
      <w:r w:rsidR="0095252F">
        <w:rPr>
          <w:i/>
          <w:sz w:val="18"/>
          <w:szCs w:val="18"/>
        </w:rPr>
        <w:t xml:space="preserve"> </w:t>
      </w:r>
      <w:r w:rsidR="0095252F" w:rsidRPr="0095252F">
        <w:rPr>
          <w:b/>
          <w:i/>
          <w:sz w:val="18"/>
          <w:szCs w:val="18"/>
        </w:rPr>
        <w:t>(Dual Enrollment</w:t>
      </w:r>
      <w:r w:rsidR="0095252F">
        <w:rPr>
          <w:i/>
          <w:sz w:val="18"/>
          <w:szCs w:val="18"/>
        </w:rPr>
        <w:t>)</w:t>
      </w:r>
    </w:p>
    <w:p w:rsidR="00E40FA8" w:rsidRPr="00C61EDA" w:rsidRDefault="00E40FA8"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i/>
          <w:sz w:val="18"/>
          <w:szCs w:val="18"/>
        </w:rPr>
        <w:tab/>
        <w:t xml:space="preserve">This is a college level course with Dual Enrollment at </w:t>
      </w:r>
      <w:smartTag w:uri="urn:schemas-microsoft-com:office:smarttags" w:element="place">
        <w:smartTag w:uri="urn:schemas-microsoft-com:office:smarttags" w:element="PlaceName">
          <w:r w:rsidRPr="00C61EDA">
            <w:rPr>
              <w:i/>
              <w:sz w:val="18"/>
              <w:szCs w:val="18"/>
            </w:rPr>
            <w:t>Rappahannock</w:t>
          </w:r>
        </w:smartTag>
        <w:r w:rsidRPr="00C61EDA">
          <w:rPr>
            <w:i/>
            <w:sz w:val="18"/>
            <w:szCs w:val="18"/>
          </w:rPr>
          <w:t xml:space="preserve"> </w:t>
        </w:r>
        <w:smartTag w:uri="urn:schemas-microsoft-com:office:smarttags" w:element="PlaceType">
          <w:r w:rsidRPr="00C61EDA">
            <w:rPr>
              <w:i/>
              <w:sz w:val="18"/>
              <w:szCs w:val="18"/>
            </w:rPr>
            <w:t>Community College</w:t>
          </w:r>
        </w:smartTag>
      </w:smartTag>
      <w:r w:rsidRPr="00C61EDA">
        <w:rPr>
          <w:i/>
          <w:sz w:val="18"/>
          <w:szCs w:val="18"/>
        </w:rPr>
        <w:t xml:space="preserve">. </w:t>
      </w:r>
      <w:r w:rsidR="0096083D" w:rsidRPr="00C61EDA">
        <w:rPr>
          <w:sz w:val="18"/>
          <w:szCs w:val="18"/>
        </w:rPr>
        <w:t xml:space="preserve">Nursing Assistant is a one-year program designed to help a student learn basic knowledge and develop skills necessary to become a nursing aide.  In health care facilities, this work generally consists of bathing patients, tracking, recording vital signs, and other duties that enable nurses to devote more time to work requiring professional and technical training.  </w:t>
      </w:r>
    </w:p>
    <w:p w:rsidR="0005294A" w:rsidRPr="00C61EDA" w:rsidRDefault="00E40FA8"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96083D" w:rsidRPr="00C61EDA">
        <w:rPr>
          <w:sz w:val="18"/>
          <w:szCs w:val="18"/>
        </w:rPr>
        <w:t>This program consists of theory and practice in the classroom setting and clinical experience in the local nursing homes and hospitals.  At the completion of this program, students will be eligible to take the State Board of Nurse’s Aide Examination.  This examination consists of both a written and manual test.  Successful completion allows the student to be place on the State Registry for Certified Nurse’s Aides.</w:t>
      </w:r>
      <w:r w:rsidR="00B81597" w:rsidRPr="00C61EDA">
        <w:rPr>
          <w:sz w:val="18"/>
          <w:szCs w:val="18"/>
        </w:rPr>
        <w:t xml:space="preserve">    </w:t>
      </w:r>
      <w:r w:rsidR="002B74AD">
        <w:rPr>
          <w:sz w:val="18"/>
          <w:szCs w:val="18"/>
        </w:rPr>
        <w:t>This course provides clinical experience in long-term care settings and is an excellent introduction to basic nursing skills.  Learn anatomy, physiology, nutrition, and geriatrics.</w:t>
      </w:r>
      <w:r w:rsidR="00B81597" w:rsidRPr="00C61EDA">
        <w:rPr>
          <w:sz w:val="18"/>
          <w:szCs w:val="18"/>
        </w:rPr>
        <w:t xml:space="preserve"> </w:t>
      </w:r>
    </w:p>
    <w:p w:rsidR="00042188" w:rsidRDefault="00042188"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C61EDA" w:rsidRPr="00C61EDA" w:rsidRDefault="00C61ED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9C5623" w:rsidRDefault="00D22E12"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C5623">
        <w:rPr>
          <w:b/>
          <w:bCs/>
        </w:rPr>
        <w:t>CULINARY ARTS</w:t>
      </w:r>
      <w:r w:rsidR="00C7574A" w:rsidRPr="009C5623">
        <w:rPr>
          <w:b/>
          <w:bCs/>
        </w:rPr>
        <w:t xml:space="preserve"> I &amp; II</w:t>
      </w:r>
    </w:p>
    <w:p w:rsidR="0096083D" w:rsidRPr="00F57066"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Grade Level 11-12; No allergic reactions to handling various foods and 16 years old on or by December 1 of the current school year.</w:t>
      </w:r>
      <w:r w:rsidR="00E40FA8" w:rsidRPr="00C61EDA">
        <w:rPr>
          <w:i/>
          <w:sz w:val="18"/>
          <w:szCs w:val="18"/>
        </w:rPr>
        <w:t xml:space="preserve"> </w:t>
      </w:r>
      <w:r w:rsidR="00E16125" w:rsidRPr="00C61EDA">
        <w:rPr>
          <w:i/>
          <w:sz w:val="18"/>
          <w:szCs w:val="18"/>
        </w:rPr>
        <w:t>Three credits for I and three credit for II.</w:t>
      </w:r>
      <w:r w:rsidR="00F57066">
        <w:rPr>
          <w:i/>
          <w:sz w:val="18"/>
          <w:szCs w:val="18"/>
        </w:rPr>
        <w:t>(</w:t>
      </w:r>
      <w:r w:rsidR="00F57066">
        <w:rPr>
          <w:b/>
          <w:i/>
          <w:sz w:val="18"/>
          <w:szCs w:val="18"/>
        </w:rPr>
        <w:t>Dual Enrollment)</w:t>
      </w:r>
    </w:p>
    <w:p w:rsidR="0096083D" w:rsidRPr="00C61EDA" w:rsidRDefault="00E40FA8"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D22E12" w:rsidRPr="00C61EDA">
        <w:rPr>
          <w:sz w:val="18"/>
          <w:szCs w:val="18"/>
        </w:rPr>
        <w:t xml:space="preserve">The Culinary Arts </w:t>
      </w:r>
      <w:r w:rsidR="0096083D" w:rsidRPr="00C61EDA">
        <w:rPr>
          <w:sz w:val="18"/>
          <w:szCs w:val="18"/>
        </w:rPr>
        <w:t>course is designed to prepare students for entering employment in food service occupations.  The training program is particularly valuable because a major portion of the student’s skill is acquired through actual cooking, study in the use and care of equipment, food standards and/or proper sanitation procedures, including public health aspects of food handling.  It is a two-year program.  Students may take a third year with emphasis on catering.</w:t>
      </w:r>
      <w:r w:rsidR="00CB0A3F" w:rsidRPr="00C61EDA">
        <w:rPr>
          <w:sz w:val="18"/>
          <w:szCs w:val="18"/>
        </w:rPr>
        <w:tab/>
      </w:r>
      <w:r w:rsidR="00F57066">
        <w:rPr>
          <w:sz w:val="18"/>
          <w:szCs w:val="18"/>
        </w:rPr>
        <w:t>Learn the art and science of culinary preparation from a certified executive chef and gain hands-on experience in the restaurant business.  This program is accredited by the American Culinary Federation.</w:t>
      </w:r>
      <w:r w:rsidR="0096083D" w:rsidRPr="00C61EDA">
        <w:rPr>
          <w:sz w:val="18"/>
          <w:szCs w:val="18"/>
        </w:rPr>
        <w:tab/>
      </w:r>
      <w:r w:rsidR="006B54F6" w:rsidRPr="00C61EDA">
        <w:rPr>
          <w:sz w:val="18"/>
          <w:szCs w:val="18"/>
        </w:rPr>
        <w:tab/>
      </w:r>
    </w:p>
    <w:p w:rsidR="00724F6C" w:rsidRPr="00C61EDA" w:rsidRDefault="00724F6C"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96083D" w:rsidRPr="009C5623" w:rsidRDefault="0096083D" w:rsidP="0096083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C5623">
        <w:rPr>
          <w:b/>
          <w:bCs/>
        </w:rPr>
        <w:t>ELECTRICITY</w:t>
      </w:r>
      <w:r w:rsidR="00C7574A" w:rsidRPr="009C5623">
        <w:rPr>
          <w:b/>
          <w:bCs/>
        </w:rPr>
        <w:t xml:space="preserve"> </w:t>
      </w:r>
      <w:r w:rsidR="00F57066">
        <w:rPr>
          <w:b/>
          <w:bCs/>
        </w:rPr>
        <w:t xml:space="preserve">and CABLING </w:t>
      </w:r>
      <w:r w:rsidR="00C7574A" w:rsidRPr="009C5623">
        <w:rPr>
          <w:b/>
          <w:bCs/>
        </w:rPr>
        <w:t>I &amp; II</w:t>
      </w:r>
    </w:p>
    <w:p w:rsidR="00E16125" w:rsidRPr="00C61EDA" w:rsidRDefault="0096083D"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18"/>
          <w:szCs w:val="18"/>
        </w:rPr>
      </w:pPr>
      <w:r w:rsidRPr="00C61EDA">
        <w:rPr>
          <w:i/>
          <w:sz w:val="18"/>
          <w:szCs w:val="18"/>
        </w:rPr>
        <w:t>Pre-Requisite: Grade Level 11-12; 16 years old on or by December 1 of the current school year.</w:t>
      </w:r>
      <w:r w:rsidR="00E16125" w:rsidRPr="00C61EDA">
        <w:rPr>
          <w:i/>
          <w:sz w:val="18"/>
          <w:szCs w:val="18"/>
        </w:rPr>
        <w:t xml:space="preserve"> Three credits for I and three credit for II.</w:t>
      </w:r>
    </w:p>
    <w:p w:rsidR="006B54F6" w:rsidRDefault="006B54F6"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C61EDA">
        <w:rPr>
          <w:sz w:val="18"/>
          <w:szCs w:val="18"/>
        </w:rPr>
        <w:tab/>
      </w:r>
      <w:r w:rsidR="00D22E12" w:rsidRPr="00C61EDA">
        <w:rPr>
          <w:sz w:val="18"/>
          <w:szCs w:val="18"/>
        </w:rPr>
        <w:t>With the growth of housing and industry, more appliances and electrical equipment are showing up in the environment and there has become a need for electricians and technicians to install, repair, and maintain these commodities.  Residential wiring is the basis for all these areas that involve the transportation and use of electricity.  This career can be continued in Community College or a job training program offered by many large industries.</w:t>
      </w:r>
    </w:p>
    <w:p w:rsidR="00C7574A" w:rsidRPr="00C61EDA" w:rsidRDefault="00F57066" w:rsidP="00197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Pr>
          <w:sz w:val="18"/>
          <w:szCs w:val="18"/>
        </w:rPr>
        <w:tab/>
        <w:t>Learn basic principles of direct and alternating current with emphasis on residential wiring.  Earn one of four state-required years of electrical apprenticeship through standardized tests.</w:t>
      </w:r>
    </w:p>
    <w:p w:rsidR="00C7574A" w:rsidRPr="00C61EDA" w:rsidRDefault="00C7574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p>
    <w:p w:rsidR="00793D86" w:rsidRDefault="00793D86" w:rsidP="00793D86">
      <w:pPr>
        <w:jc w:val="center"/>
        <w:rPr>
          <w:rFonts w:ascii="Tahoma" w:hAnsi="Tahoma" w:cs="Tahoma"/>
          <w:b/>
          <w:color w:val="002060"/>
          <w:sz w:val="32"/>
          <w:szCs w:val="32"/>
        </w:rPr>
      </w:pPr>
    </w:p>
    <w:p w:rsidR="00793D86" w:rsidRDefault="00793D86" w:rsidP="00793D86">
      <w:pPr>
        <w:rPr>
          <w:rFonts w:ascii="Tahoma" w:hAnsi="Tahoma" w:cs="Tahoma"/>
          <w:b/>
          <w:color w:val="FF0000"/>
        </w:rPr>
      </w:pPr>
    </w:p>
    <w:p w:rsidR="00793D86" w:rsidRDefault="00793D86" w:rsidP="00793D86">
      <w:pPr>
        <w:pBdr>
          <w:top w:val="single" w:sz="4" w:space="1" w:color="auto"/>
          <w:left w:val="single" w:sz="4" w:space="4" w:color="auto"/>
          <w:bottom w:val="single" w:sz="4" w:space="1" w:color="auto"/>
          <w:right w:val="single" w:sz="4" w:space="4" w:color="auto"/>
        </w:pBdr>
        <w:jc w:val="center"/>
        <w:rPr>
          <w:rFonts w:ascii="Tahoma" w:hAnsi="Tahoma" w:cs="Tahoma"/>
          <w:b/>
          <w:color w:val="FF0000"/>
          <w:sz w:val="28"/>
          <w:szCs w:val="28"/>
        </w:rPr>
      </w:pPr>
      <w:r w:rsidRPr="001550D0">
        <w:rPr>
          <w:rFonts w:ascii="Tahoma" w:hAnsi="Tahoma" w:cs="Tahoma"/>
          <w:b/>
          <w:color w:val="FF0000"/>
          <w:sz w:val="28"/>
          <w:szCs w:val="28"/>
        </w:rPr>
        <w:t xml:space="preserve">The Governor’s STEM Academy </w:t>
      </w:r>
    </w:p>
    <w:p w:rsidR="00793D86" w:rsidRDefault="00793D86" w:rsidP="00793D86">
      <w:pPr>
        <w:pBdr>
          <w:top w:val="single" w:sz="4" w:space="1" w:color="auto"/>
          <w:left w:val="single" w:sz="4" w:space="4" w:color="auto"/>
          <w:bottom w:val="single" w:sz="4" w:space="1" w:color="auto"/>
          <w:right w:val="single" w:sz="4" w:space="4" w:color="auto"/>
        </w:pBdr>
        <w:jc w:val="center"/>
        <w:rPr>
          <w:rFonts w:ascii="Tahoma" w:hAnsi="Tahoma" w:cs="Tahoma"/>
          <w:b/>
          <w:color w:val="FF0000"/>
          <w:sz w:val="28"/>
          <w:szCs w:val="28"/>
        </w:rPr>
      </w:pPr>
      <w:r w:rsidRPr="001550D0">
        <w:rPr>
          <w:rFonts w:ascii="Tahoma" w:hAnsi="Tahoma" w:cs="Tahoma"/>
          <w:b/>
          <w:color w:val="FF0000"/>
          <w:sz w:val="28"/>
          <w:szCs w:val="28"/>
        </w:rPr>
        <w:t xml:space="preserve">for </w:t>
      </w:r>
    </w:p>
    <w:p w:rsidR="00793D86" w:rsidRPr="001550D0" w:rsidRDefault="00793D86" w:rsidP="00793D86">
      <w:pPr>
        <w:pBdr>
          <w:top w:val="single" w:sz="4" w:space="1" w:color="auto"/>
          <w:left w:val="single" w:sz="4" w:space="4" w:color="auto"/>
          <w:bottom w:val="single" w:sz="4" w:space="1" w:color="auto"/>
          <w:right w:val="single" w:sz="4" w:space="4" w:color="auto"/>
        </w:pBdr>
        <w:jc w:val="center"/>
        <w:rPr>
          <w:rFonts w:ascii="Tahoma" w:hAnsi="Tahoma" w:cs="Tahoma"/>
          <w:b/>
          <w:color w:val="FF0000"/>
          <w:sz w:val="28"/>
          <w:szCs w:val="28"/>
        </w:rPr>
      </w:pPr>
      <w:r w:rsidRPr="001550D0">
        <w:rPr>
          <w:rFonts w:ascii="Tahoma" w:hAnsi="Tahoma" w:cs="Tahoma"/>
          <w:b/>
          <w:color w:val="FF0000"/>
          <w:sz w:val="28"/>
          <w:szCs w:val="28"/>
        </w:rPr>
        <w:t>Agriculture and Maritime Studies</w:t>
      </w:r>
    </w:p>
    <w:p w:rsidR="00793D86" w:rsidRPr="00793D86" w:rsidRDefault="00793D86" w:rsidP="00793D86">
      <w:pPr>
        <w:rPr>
          <w:rFonts w:ascii="Tahoma" w:hAnsi="Tahoma" w:cs="Tahoma"/>
          <w:sz w:val="18"/>
          <w:szCs w:val="18"/>
        </w:rPr>
      </w:pPr>
    </w:p>
    <w:p w:rsidR="00793D86" w:rsidRPr="00793D86" w:rsidRDefault="00793D86" w:rsidP="00793D86">
      <w:pPr>
        <w:rPr>
          <w:rFonts w:ascii="Tahoma" w:hAnsi="Tahoma" w:cs="Tahoma"/>
          <w:sz w:val="18"/>
          <w:szCs w:val="18"/>
        </w:rPr>
      </w:pPr>
      <w:r w:rsidRPr="00793D86">
        <w:rPr>
          <w:rFonts w:ascii="Tahoma" w:hAnsi="Tahoma" w:cs="Tahoma"/>
          <w:sz w:val="18"/>
          <w:szCs w:val="18"/>
        </w:rPr>
        <w:t>The Governor’s STEM Academy for Agriculture and Maritime Studies, “The Academy”, will expand opportunities for the secondary school population of the Northern Neck to prepare for careers in the vital, high wage, high-skill Agricultural and Maritime industries local to our region. The major goal of the Academy will be to ensure that students graduate with college-and-career-readiness knowledge and skills. Another goal will be to have all K-12 students on the Northern Neck exposed to higher mathematics and science to prepare them for possible participation in the Academy.</w:t>
      </w:r>
    </w:p>
    <w:p w:rsidR="00793D86" w:rsidRPr="00793D86" w:rsidRDefault="00793D86" w:rsidP="00793D86">
      <w:pPr>
        <w:rPr>
          <w:rFonts w:ascii="Tahoma" w:hAnsi="Tahoma" w:cs="Tahoma"/>
          <w:sz w:val="18"/>
          <w:szCs w:val="18"/>
        </w:rPr>
      </w:pPr>
    </w:p>
    <w:p w:rsidR="00197983" w:rsidRDefault="00197983" w:rsidP="00793D86">
      <w:pPr>
        <w:rPr>
          <w:rFonts w:ascii="Tahoma" w:hAnsi="Tahoma" w:cs="Tahoma"/>
          <w:sz w:val="18"/>
          <w:szCs w:val="18"/>
        </w:rPr>
      </w:pPr>
      <w:r>
        <w:rPr>
          <w:rFonts w:ascii="Tahoma" w:hAnsi="Tahoma" w:cs="Tahoma"/>
          <w:sz w:val="18"/>
          <w:szCs w:val="18"/>
        </w:rPr>
        <w:t>Project Lead the Way (PLTW) is the leading provider of rigorous and innovative Science, Technology, Engineering, and Mathematics (STEM) education curricular programs used in middle and high schools across the US.’s high-tech, high-skill global economy. For American to remain economically competitive, our next generation of leaders – the students of today – must develop the critical-reasoning and problem-solving skills that will help make them the most productive in the world.  STEM education programs like the one offered by the PLTW engage students I activities-, projects-, and problem-based (APPB) learning, which provides hands-on classroom experiences.  Students create, design, build, discover, collaborate and solve problems while applying what they learn in math and science.</w:t>
      </w:r>
    </w:p>
    <w:p w:rsidR="00197983" w:rsidRDefault="00197983" w:rsidP="00793D86">
      <w:pPr>
        <w:rPr>
          <w:rFonts w:ascii="Tahoma" w:hAnsi="Tahoma" w:cs="Tahoma"/>
          <w:sz w:val="18"/>
          <w:szCs w:val="18"/>
        </w:rPr>
      </w:pPr>
    </w:p>
    <w:p w:rsidR="00793D86" w:rsidRDefault="00793D86" w:rsidP="00793D86">
      <w:pPr>
        <w:rPr>
          <w:rFonts w:ascii="Tahoma" w:hAnsi="Tahoma" w:cs="Tahoma"/>
          <w:sz w:val="18"/>
          <w:szCs w:val="18"/>
        </w:rPr>
      </w:pPr>
      <w:r w:rsidRPr="00793D86">
        <w:rPr>
          <w:rFonts w:ascii="Tahoma" w:hAnsi="Tahoma" w:cs="Tahoma"/>
          <w:sz w:val="18"/>
          <w:szCs w:val="18"/>
        </w:rPr>
        <w:t>The Academy will concentrate on three career pathways: Engineering and Technology, Plant Systems and Facility and Mobile Equipment Maintenance (Maritime).</w:t>
      </w:r>
    </w:p>
    <w:p w:rsidR="00FE0441" w:rsidRDefault="00FE0441" w:rsidP="00793D86">
      <w:pPr>
        <w:rPr>
          <w:rFonts w:ascii="Tahoma" w:hAnsi="Tahoma" w:cs="Tahoma"/>
          <w:sz w:val="18"/>
          <w:szCs w:val="18"/>
        </w:rPr>
      </w:pPr>
    </w:p>
    <w:p w:rsidR="00FE0441" w:rsidRDefault="00FE0441" w:rsidP="00793D86">
      <w:pPr>
        <w:rPr>
          <w:rFonts w:ascii="Tahoma" w:hAnsi="Tahoma" w:cs="Tahoma"/>
          <w:sz w:val="18"/>
          <w:szCs w:val="18"/>
        </w:rPr>
      </w:pPr>
    </w:p>
    <w:p w:rsidR="00FE0441" w:rsidRDefault="00FE0441" w:rsidP="00793D86">
      <w:pPr>
        <w:rPr>
          <w:rFonts w:ascii="Tahoma" w:hAnsi="Tahoma" w:cs="Tahoma"/>
          <w:sz w:val="18"/>
          <w:szCs w:val="18"/>
        </w:rPr>
      </w:pPr>
    </w:p>
    <w:p w:rsidR="00197983" w:rsidRDefault="00197983" w:rsidP="00793D86">
      <w:pPr>
        <w:rPr>
          <w:rFonts w:ascii="Tahoma" w:hAnsi="Tahoma" w:cs="Tahoma"/>
          <w:sz w:val="18"/>
          <w:szCs w:val="18"/>
        </w:rPr>
      </w:pPr>
    </w:p>
    <w:p w:rsidR="00A80BE6" w:rsidRDefault="00A80BE6" w:rsidP="0025066C">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lastRenderedPageBreak/>
        <w:t>ENGINEERING AND TECHNOLOGY</w:t>
      </w:r>
    </w:p>
    <w:p w:rsidR="00A80BE6" w:rsidRDefault="00A80BE6" w:rsidP="00793D86">
      <w:pPr>
        <w:rPr>
          <w:rFonts w:ascii="Tahoma" w:hAnsi="Tahoma" w:cs="Tahoma"/>
          <w:b/>
          <w:sz w:val="18"/>
          <w:szCs w:val="18"/>
        </w:rPr>
      </w:pPr>
    </w:p>
    <w:p w:rsidR="00A80BE6" w:rsidRDefault="00A80BE6" w:rsidP="00793D86">
      <w:pPr>
        <w:rPr>
          <w:rFonts w:ascii="Tahoma" w:hAnsi="Tahoma" w:cs="Tahoma"/>
          <w:b/>
          <w:sz w:val="18"/>
          <w:szCs w:val="18"/>
        </w:rPr>
      </w:pPr>
    </w:p>
    <w:p w:rsidR="00A80BE6" w:rsidRDefault="00A80BE6" w:rsidP="00793D86">
      <w:pPr>
        <w:rPr>
          <w:rFonts w:ascii="Tahoma" w:hAnsi="Tahoma" w:cs="Tahoma"/>
          <w:b/>
          <w:sz w:val="18"/>
          <w:szCs w:val="18"/>
        </w:rPr>
      </w:pPr>
      <w:r>
        <w:rPr>
          <w:rFonts w:ascii="Tahoma" w:hAnsi="Tahoma" w:cs="Tahoma"/>
          <w:b/>
          <w:sz w:val="18"/>
          <w:szCs w:val="18"/>
        </w:rPr>
        <w:t>Introduction to Engineering (8439) First Year at W &amp; L Dual Enrollment (1 credit)</w:t>
      </w:r>
    </w:p>
    <w:p w:rsidR="00107C6C" w:rsidRPr="00B41095" w:rsidRDefault="00107C6C" w:rsidP="00107C6C">
      <w:pPr>
        <w:rPr>
          <w:rFonts w:ascii="Tahoma" w:hAnsi="Tahoma" w:cs="Tahoma"/>
          <w:i/>
          <w:sz w:val="18"/>
          <w:szCs w:val="18"/>
        </w:rPr>
      </w:pPr>
      <w:r>
        <w:rPr>
          <w:rFonts w:ascii="Tahoma" w:hAnsi="Tahoma" w:cs="Tahoma"/>
          <w:sz w:val="18"/>
          <w:szCs w:val="18"/>
        </w:rPr>
        <w:t>A</w:t>
      </w:r>
      <w:r w:rsidRPr="00793D86">
        <w:rPr>
          <w:rFonts w:ascii="Tahoma" w:hAnsi="Tahoma" w:cs="Tahoma"/>
          <w:sz w:val="18"/>
          <w:szCs w:val="18"/>
        </w:rPr>
        <w:t xml:space="preserve"> foundation</w:t>
      </w:r>
      <w:r w:rsidRPr="00793D86">
        <w:rPr>
          <w:rFonts w:ascii="Tahoma" w:hAnsi="Tahoma" w:cs="Tahoma"/>
          <w:color w:val="333333"/>
          <w:sz w:val="18"/>
          <w:szCs w:val="18"/>
        </w:rPr>
        <w:t xml:space="preserve"> course in Project Lead the Way (PLTW), in which students use a 3-D computer modeling software as they learn the engineering-design process and solve design problems for which they develop, analyze, and create product models.</w:t>
      </w:r>
      <w:r>
        <w:rPr>
          <w:rFonts w:ascii="Tahoma" w:hAnsi="Tahoma" w:cs="Tahoma"/>
          <w:color w:val="333333"/>
          <w:sz w:val="18"/>
          <w:szCs w:val="18"/>
        </w:rPr>
        <w:t xml:space="preserve"> </w:t>
      </w:r>
      <w:r w:rsidRPr="00B41095">
        <w:rPr>
          <w:rFonts w:ascii="Tahoma" w:hAnsi="Tahoma" w:cs="Tahoma"/>
          <w:i/>
          <w:color w:val="333333"/>
          <w:sz w:val="18"/>
          <w:szCs w:val="18"/>
        </w:rPr>
        <w:t>This course is taught at the local high schools.</w:t>
      </w:r>
    </w:p>
    <w:p w:rsidR="00107C6C" w:rsidRPr="00B41095" w:rsidRDefault="00107C6C" w:rsidP="00107C6C">
      <w:pPr>
        <w:rPr>
          <w:rFonts w:ascii="Tahoma" w:hAnsi="Tahoma" w:cs="Tahoma"/>
          <w:i/>
          <w:sz w:val="18"/>
          <w:szCs w:val="18"/>
        </w:rPr>
      </w:pPr>
    </w:p>
    <w:p w:rsidR="00A80BE6" w:rsidRDefault="00A80BE6" w:rsidP="00793D86">
      <w:pPr>
        <w:rPr>
          <w:rFonts w:ascii="Tahoma" w:hAnsi="Tahoma" w:cs="Tahoma"/>
          <w:b/>
          <w:sz w:val="18"/>
          <w:szCs w:val="18"/>
        </w:rPr>
      </w:pPr>
      <w:r>
        <w:rPr>
          <w:rFonts w:ascii="Tahoma" w:hAnsi="Tahoma" w:cs="Tahoma"/>
          <w:b/>
          <w:sz w:val="18"/>
          <w:szCs w:val="18"/>
        </w:rPr>
        <w:t>Principles of Engineering (8441) Second year at W &amp; L Dual Enrollment (1credit)</w:t>
      </w:r>
    </w:p>
    <w:p w:rsidR="00A80BE6" w:rsidRDefault="00A80BE6" w:rsidP="00793D86">
      <w:pPr>
        <w:rPr>
          <w:rFonts w:ascii="Tahoma" w:hAnsi="Tahoma" w:cs="Tahoma"/>
          <w:b/>
          <w:sz w:val="18"/>
          <w:szCs w:val="18"/>
        </w:rPr>
      </w:pPr>
    </w:p>
    <w:p w:rsidR="00A80BE6" w:rsidRDefault="00A80BE6" w:rsidP="00793D86">
      <w:pPr>
        <w:rPr>
          <w:rFonts w:ascii="Tahoma" w:hAnsi="Tahoma" w:cs="Tahoma"/>
          <w:b/>
          <w:sz w:val="18"/>
          <w:szCs w:val="18"/>
        </w:rPr>
      </w:pPr>
      <w:r>
        <w:rPr>
          <w:rFonts w:ascii="Tahoma" w:hAnsi="Tahoma" w:cs="Tahoma"/>
          <w:b/>
          <w:sz w:val="18"/>
          <w:szCs w:val="18"/>
        </w:rPr>
        <w:t>Civil Engineering and Architecture (8430) Third Year – first semester at NNTC Dual Enrollment (1 credit)</w:t>
      </w:r>
    </w:p>
    <w:p w:rsidR="00A80BE6" w:rsidRDefault="00A80BE6" w:rsidP="00793D86">
      <w:pPr>
        <w:rPr>
          <w:rFonts w:ascii="Tahoma" w:hAnsi="Tahoma" w:cs="Tahoma"/>
          <w:sz w:val="18"/>
          <w:szCs w:val="18"/>
        </w:rPr>
      </w:pPr>
    </w:p>
    <w:p w:rsidR="00A80BE6" w:rsidRDefault="00A80BE6" w:rsidP="00793D86">
      <w:pPr>
        <w:rPr>
          <w:rFonts w:ascii="Tahoma" w:hAnsi="Tahoma" w:cs="Tahoma"/>
          <w:sz w:val="18"/>
          <w:szCs w:val="18"/>
        </w:rPr>
      </w:pPr>
      <w:r>
        <w:rPr>
          <w:rFonts w:ascii="Tahoma" w:hAnsi="Tahoma" w:cs="Tahoma"/>
          <w:b/>
          <w:sz w:val="18"/>
          <w:szCs w:val="18"/>
        </w:rPr>
        <w:t>Engineering Design and Development (8443) Third year – second semester at NNTC Dual Enrollment (1 credit)</w:t>
      </w:r>
    </w:p>
    <w:p w:rsidR="00107C6C" w:rsidRDefault="00107C6C" w:rsidP="00107C6C">
      <w:pPr>
        <w:rPr>
          <w:rFonts w:ascii="Tahoma" w:hAnsi="Tahoma" w:cs="Tahoma"/>
          <w:sz w:val="18"/>
          <w:szCs w:val="18"/>
        </w:rPr>
      </w:pPr>
      <w:r>
        <w:rPr>
          <w:rFonts w:ascii="Tahoma" w:hAnsi="Tahoma" w:cs="Tahoma"/>
          <w:sz w:val="18"/>
          <w:szCs w:val="18"/>
        </w:rPr>
        <w:t xml:space="preserve">Students enrolled in these courses will be introduced to the career choices in the engineering and technology areas and prepare for postsecondary education in one of the engineering and technology fields. </w:t>
      </w:r>
    </w:p>
    <w:p w:rsidR="00A80BE6" w:rsidRPr="00A80BE6" w:rsidRDefault="00A80BE6" w:rsidP="00793D86">
      <w:pPr>
        <w:rPr>
          <w:rFonts w:ascii="Tahoma" w:hAnsi="Tahoma" w:cs="Tahoma"/>
          <w:sz w:val="18"/>
          <w:szCs w:val="18"/>
        </w:rPr>
      </w:pPr>
    </w:p>
    <w:p w:rsidR="00A80BE6" w:rsidRDefault="00A80BE6" w:rsidP="00793D86">
      <w:pPr>
        <w:rPr>
          <w:rFonts w:ascii="Tahoma" w:hAnsi="Tahoma" w:cs="Tahoma"/>
          <w:b/>
          <w:sz w:val="18"/>
          <w:szCs w:val="18"/>
        </w:rPr>
      </w:pPr>
    </w:p>
    <w:p w:rsidR="0025066C" w:rsidRDefault="0025066C" w:rsidP="0025066C">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t xml:space="preserve">AGRICULTURE, FOOD AND NATURAL RESOURCES (AFNR) </w:t>
      </w:r>
    </w:p>
    <w:p w:rsidR="0025066C" w:rsidRDefault="0025066C" w:rsidP="0025066C">
      <w:pPr>
        <w:rPr>
          <w:rFonts w:ascii="Tahoma" w:hAnsi="Tahoma" w:cs="Tahoma"/>
          <w:b/>
          <w:sz w:val="18"/>
          <w:szCs w:val="18"/>
        </w:rPr>
      </w:pPr>
    </w:p>
    <w:p w:rsidR="0025066C" w:rsidRDefault="0025066C" w:rsidP="0025066C">
      <w:pPr>
        <w:rPr>
          <w:rFonts w:ascii="Tahoma" w:hAnsi="Tahoma" w:cs="Tahoma"/>
          <w:b/>
          <w:sz w:val="18"/>
          <w:szCs w:val="18"/>
        </w:rPr>
      </w:pPr>
      <w:r>
        <w:rPr>
          <w:rFonts w:ascii="Tahoma" w:hAnsi="Tahoma" w:cs="Tahoma"/>
          <w:b/>
          <w:sz w:val="18"/>
          <w:szCs w:val="18"/>
        </w:rPr>
        <w:t>Hor</w:t>
      </w:r>
      <w:r w:rsidR="004E73C8">
        <w:rPr>
          <w:rFonts w:ascii="Tahoma" w:hAnsi="Tahoma" w:cs="Tahoma"/>
          <w:b/>
          <w:sz w:val="18"/>
          <w:szCs w:val="18"/>
        </w:rPr>
        <w:t>ti</w:t>
      </w:r>
      <w:r>
        <w:rPr>
          <w:rFonts w:ascii="Tahoma" w:hAnsi="Tahoma" w:cs="Tahoma"/>
          <w:b/>
          <w:sz w:val="18"/>
          <w:szCs w:val="18"/>
        </w:rPr>
        <w:t>culture (8034) First semester</w:t>
      </w:r>
    </w:p>
    <w:p w:rsidR="0025066C" w:rsidRDefault="0025066C" w:rsidP="0025066C">
      <w:pPr>
        <w:rPr>
          <w:rFonts w:ascii="Tahoma" w:hAnsi="Tahoma" w:cs="Tahoma"/>
          <w:b/>
          <w:sz w:val="18"/>
          <w:szCs w:val="18"/>
        </w:rPr>
      </w:pPr>
      <w:r>
        <w:rPr>
          <w:rFonts w:ascii="Tahoma" w:hAnsi="Tahoma" w:cs="Tahoma"/>
          <w:b/>
          <w:sz w:val="18"/>
          <w:szCs w:val="18"/>
        </w:rPr>
        <w:t>Greenhouse Management (8035) Second Semester</w:t>
      </w:r>
    </w:p>
    <w:p w:rsidR="004E73C8" w:rsidRDefault="004E73C8" w:rsidP="004E73C8">
      <w:pPr>
        <w:rPr>
          <w:rFonts w:ascii="Tahoma" w:hAnsi="Tahoma" w:cs="Tahoma"/>
          <w:b/>
          <w:sz w:val="18"/>
          <w:szCs w:val="18"/>
        </w:rPr>
      </w:pPr>
      <w:r>
        <w:rPr>
          <w:rFonts w:ascii="Arial" w:hAnsi="Arial" w:cs="Arial"/>
          <w:color w:val="222222"/>
          <w:sz w:val="20"/>
          <w:szCs w:val="20"/>
          <w:shd w:val="clear" w:color="auto" w:fill="FFFFFF"/>
        </w:rPr>
        <w:t>Grown annuals, perennials, vegetables and herbs in a garden center setting. Study Horticulture therapy, techniques of floral design, plant propagation and transplanting.</w:t>
      </w:r>
    </w:p>
    <w:p w:rsidR="0025066C" w:rsidRDefault="0025066C" w:rsidP="0025066C">
      <w:pPr>
        <w:rPr>
          <w:rFonts w:ascii="Tahoma" w:hAnsi="Tahoma" w:cs="Tahoma"/>
          <w:b/>
          <w:sz w:val="18"/>
          <w:szCs w:val="18"/>
        </w:rPr>
      </w:pPr>
    </w:p>
    <w:p w:rsidR="0025066C" w:rsidRDefault="0025066C" w:rsidP="0025066C">
      <w:pPr>
        <w:rPr>
          <w:rFonts w:ascii="Tahoma" w:hAnsi="Tahoma" w:cs="Tahoma"/>
          <w:b/>
          <w:sz w:val="18"/>
          <w:szCs w:val="18"/>
        </w:rPr>
      </w:pPr>
      <w:r>
        <w:rPr>
          <w:rFonts w:ascii="Tahoma" w:hAnsi="Tahoma" w:cs="Tahoma"/>
          <w:b/>
          <w:sz w:val="18"/>
          <w:szCs w:val="18"/>
        </w:rPr>
        <w:t>Landscaping I (8036) First semester</w:t>
      </w:r>
    </w:p>
    <w:p w:rsidR="00107C6C" w:rsidRPr="00793D86" w:rsidRDefault="00107C6C" w:rsidP="00107C6C">
      <w:pPr>
        <w:spacing w:after="360" w:line="336" w:lineRule="atLeast"/>
        <w:rPr>
          <w:rFonts w:ascii="Tahoma" w:hAnsi="Tahoma" w:cs="Tahoma"/>
          <w:color w:val="333333"/>
          <w:sz w:val="18"/>
          <w:szCs w:val="18"/>
        </w:rPr>
      </w:pPr>
      <w:r w:rsidRPr="00793D86">
        <w:rPr>
          <w:rFonts w:ascii="Tahoma" w:hAnsi="Tahoma" w:cs="Tahoma"/>
          <w:color w:val="333333"/>
          <w:sz w:val="18"/>
          <w:szCs w:val="18"/>
        </w:rPr>
        <w:t>In this course, students develop the necessary knowledge, skills, habits, and attitudes for entry-level employment and advancement in areas such as landscape design, landscape construction, and landscape maintenance. They receive instruction in sketching and drawing, analyzing a landscape site, designing for function and aesthetics, identifying and selecting landscape plants, purchasing and installing plants, and maintaining the landscape by watering, fertilizing, mulching, pruning, and controlling pests.</w:t>
      </w:r>
    </w:p>
    <w:p w:rsidR="00107C6C" w:rsidRDefault="00107C6C" w:rsidP="0025066C">
      <w:pPr>
        <w:rPr>
          <w:rFonts w:ascii="Tahoma" w:hAnsi="Tahoma" w:cs="Tahoma"/>
          <w:b/>
          <w:sz w:val="18"/>
          <w:szCs w:val="18"/>
        </w:rPr>
      </w:pPr>
    </w:p>
    <w:p w:rsidR="0025066C" w:rsidRDefault="0025066C" w:rsidP="0025066C">
      <w:pPr>
        <w:rPr>
          <w:rFonts w:ascii="Tahoma" w:hAnsi="Tahoma" w:cs="Tahoma"/>
          <w:b/>
          <w:sz w:val="18"/>
          <w:szCs w:val="18"/>
        </w:rPr>
      </w:pPr>
      <w:r>
        <w:rPr>
          <w:rFonts w:ascii="Tahoma" w:hAnsi="Tahoma" w:cs="Tahoma"/>
          <w:b/>
          <w:sz w:val="18"/>
          <w:szCs w:val="18"/>
        </w:rPr>
        <w:t>Landscaping II (8039) Second semester</w:t>
      </w:r>
    </w:p>
    <w:p w:rsidR="00107C6C" w:rsidRDefault="004E73C8" w:rsidP="00107C6C">
      <w:pPr>
        <w:rPr>
          <w:rFonts w:ascii="Tahoma" w:hAnsi="Tahoma" w:cs="Tahoma"/>
          <w:sz w:val="18"/>
          <w:szCs w:val="18"/>
        </w:rPr>
      </w:pP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Explore turf physiology of major turf grass species. Identify the role played by soil in turf growth. Students will have the opportunity to do various landscaping projects.</w:t>
      </w:r>
      <w:r w:rsidR="00107C6C">
        <w:rPr>
          <w:rFonts w:ascii="Arial" w:hAnsi="Arial" w:cs="Arial"/>
          <w:color w:val="222222"/>
          <w:sz w:val="20"/>
          <w:szCs w:val="20"/>
          <w:shd w:val="clear" w:color="auto" w:fill="FFFFFF"/>
        </w:rPr>
        <w:t xml:space="preserve"> </w:t>
      </w:r>
      <w:r w:rsidR="00107C6C">
        <w:rPr>
          <w:rFonts w:ascii="Tahoma" w:hAnsi="Tahoma" w:cs="Tahoma"/>
          <w:sz w:val="18"/>
          <w:szCs w:val="18"/>
        </w:rPr>
        <w:t>Students enrolled in these classes will be involved in biotechnology, agriculture and scientific research, as well as hands-on learning activities.</w:t>
      </w:r>
    </w:p>
    <w:p w:rsidR="0025066C" w:rsidRDefault="0025066C" w:rsidP="0025066C">
      <w:pPr>
        <w:rPr>
          <w:rFonts w:ascii="Tahoma" w:hAnsi="Tahoma" w:cs="Tahoma"/>
          <w:b/>
          <w:sz w:val="18"/>
          <w:szCs w:val="18"/>
        </w:rPr>
      </w:pPr>
    </w:p>
    <w:p w:rsidR="0025066C" w:rsidRDefault="0025066C" w:rsidP="0025066C">
      <w:pPr>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Pr>
          <w:rFonts w:ascii="Tahoma" w:hAnsi="Tahoma" w:cs="Tahoma"/>
          <w:b/>
          <w:sz w:val="18"/>
          <w:szCs w:val="18"/>
        </w:rPr>
        <w:t>TRANSPORTATION, DISTRIBUTION AND LOGISTICS</w:t>
      </w:r>
    </w:p>
    <w:p w:rsidR="0025066C" w:rsidRDefault="0025066C" w:rsidP="0025066C">
      <w:pPr>
        <w:jc w:val="center"/>
        <w:rPr>
          <w:rFonts w:ascii="Tahoma" w:hAnsi="Tahoma" w:cs="Tahoma"/>
          <w:b/>
          <w:sz w:val="18"/>
          <w:szCs w:val="18"/>
        </w:rPr>
      </w:pPr>
    </w:p>
    <w:p w:rsidR="0025066C" w:rsidRDefault="0025066C" w:rsidP="0025066C">
      <w:pPr>
        <w:jc w:val="center"/>
        <w:rPr>
          <w:rFonts w:ascii="Tahoma" w:hAnsi="Tahoma" w:cs="Tahoma"/>
          <w:b/>
          <w:sz w:val="18"/>
          <w:szCs w:val="18"/>
        </w:rPr>
      </w:pPr>
    </w:p>
    <w:p w:rsidR="0025066C" w:rsidRDefault="0025066C" w:rsidP="0025066C">
      <w:pPr>
        <w:rPr>
          <w:rFonts w:ascii="Tahoma" w:hAnsi="Tahoma" w:cs="Tahoma"/>
          <w:b/>
          <w:sz w:val="18"/>
          <w:szCs w:val="18"/>
        </w:rPr>
      </w:pPr>
      <w:r>
        <w:rPr>
          <w:rFonts w:ascii="Tahoma" w:hAnsi="Tahoma" w:cs="Tahoma"/>
          <w:b/>
          <w:sz w:val="18"/>
          <w:szCs w:val="18"/>
        </w:rPr>
        <w:t>Marine Service Technology I (8750)</w:t>
      </w:r>
    </w:p>
    <w:p w:rsidR="0025066C" w:rsidRDefault="0025066C" w:rsidP="0025066C">
      <w:pPr>
        <w:rPr>
          <w:rFonts w:ascii="Tahoma" w:hAnsi="Tahoma" w:cs="Tahoma"/>
          <w:b/>
          <w:sz w:val="18"/>
          <w:szCs w:val="18"/>
        </w:rPr>
      </w:pPr>
      <w:r>
        <w:rPr>
          <w:rFonts w:ascii="Tahoma" w:hAnsi="Tahoma" w:cs="Tahoma"/>
          <w:b/>
          <w:sz w:val="18"/>
          <w:szCs w:val="18"/>
        </w:rPr>
        <w:t>Marine Service Technology II (8751)</w:t>
      </w:r>
    </w:p>
    <w:p w:rsidR="004E73C8" w:rsidRDefault="004E73C8" w:rsidP="0025066C">
      <w:pPr>
        <w:rPr>
          <w:rFonts w:ascii="Tahoma" w:hAnsi="Tahoma" w:cs="Tahoma"/>
          <w:b/>
          <w:sz w:val="18"/>
          <w:szCs w:val="18"/>
        </w:rPr>
      </w:pPr>
      <w:r>
        <w:rPr>
          <w:rFonts w:ascii="Arial" w:hAnsi="Arial" w:cs="Arial"/>
          <w:color w:val="222222"/>
          <w:sz w:val="20"/>
          <w:szCs w:val="20"/>
          <w:shd w:val="clear" w:color="auto" w:fill="FFFFFF"/>
        </w:rPr>
        <w:t>The Marine Trades program is a two-year program. This program is designed to offer students hands-on operation of boats, motors and trailers and to teach the practical application in Marine Technology.</w:t>
      </w:r>
      <w:r w:rsidR="00107C6C">
        <w:rPr>
          <w:rFonts w:ascii="Arial" w:hAnsi="Arial" w:cs="Arial"/>
          <w:color w:val="222222"/>
          <w:sz w:val="20"/>
          <w:szCs w:val="20"/>
          <w:shd w:val="clear" w:color="auto" w:fill="FFFFFF"/>
        </w:rPr>
        <w:t xml:space="preserve"> </w:t>
      </w:r>
      <w:r w:rsidR="00107C6C">
        <w:rPr>
          <w:rFonts w:ascii="Tahoma" w:hAnsi="Tahoma" w:cs="Tahoma"/>
          <w:sz w:val="18"/>
          <w:szCs w:val="18"/>
        </w:rPr>
        <w:t>Students enrolled in these classes will become trained mechanics with technical reading and analytical thinking skills making them highly skilled technicians.</w:t>
      </w:r>
    </w:p>
    <w:p w:rsidR="0025066C" w:rsidRPr="0025066C" w:rsidRDefault="0025066C" w:rsidP="0025066C">
      <w:pPr>
        <w:rPr>
          <w:rFonts w:ascii="Tahoma" w:hAnsi="Tahoma" w:cs="Tahoma"/>
          <w:b/>
          <w:sz w:val="18"/>
          <w:szCs w:val="18"/>
        </w:rPr>
      </w:pPr>
    </w:p>
    <w:p w:rsidR="002608E2" w:rsidRDefault="002608E2" w:rsidP="00793D86">
      <w:pPr>
        <w:rPr>
          <w:rFonts w:ascii="Tahoma" w:hAnsi="Tahoma" w:cs="Tahoma"/>
          <w:b/>
          <w:sz w:val="18"/>
          <w:szCs w:val="18"/>
        </w:rPr>
      </w:pPr>
    </w:p>
    <w:p w:rsidR="0096083D" w:rsidRDefault="00C7574A"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9C5623">
        <w:rPr>
          <w:b/>
          <w:bCs/>
        </w:rPr>
        <w:t xml:space="preserve">LIMITED </w:t>
      </w:r>
      <w:r w:rsidR="0096083D" w:rsidRPr="009C5623">
        <w:rPr>
          <w:b/>
          <w:bCs/>
        </w:rPr>
        <w:t>ACADEMIC COURSE OFFERING</w:t>
      </w:r>
      <w:r w:rsidR="00FE0441">
        <w:rPr>
          <w:b/>
          <w:bCs/>
        </w:rPr>
        <w:t>S ALSO IN APEX</w:t>
      </w:r>
    </w:p>
    <w:p w:rsidR="00E13083" w:rsidRDefault="00E13083"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713F05" w:rsidRDefault="00713F0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FE0441" w:rsidRDefault="00FE0441"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FE0441" w:rsidRDefault="00FE0441"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FE0441" w:rsidRDefault="00FE0441"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713F05" w:rsidRDefault="00ED403B"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rFonts w:ascii="Segoe UI" w:hAnsi="Segoe UI" w:cs="Segoe UI"/>
          <w:noProof/>
          <w:color w:val="FFFFFF"/>
          <w:sz w:val="15"/>
          <w:szCs w:val="15"/>
        </w:rPr>
        <w:lastRenderedPageBreak/>
        <w:drawing>
          <wp:inline distT="0" distB="0" distL="0" distR="0">
            <wp:extent cx="2880360" cy="2506980"/>
            <wp:effectExtent l="0" t="0" r="0" b="0"/>
            <wp:docPr id="2" name="imgHvThumb"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2506980"/>
                    </a:xfrm>
                    <a:prstGeom prst="rect">
                      <a:avLst/>
                    </a:prstGeom>
                    <a:noFill/>
                    <a:ln>
                      <a:noFill/>
                    </a:ln>
                  </pic:spPr>
                </pic:pic>
              </a:graphicData>
            </a:graphic>
          </wp:inline>
        </w:drawing>
      </w:r>
    </w:p>
    <w:p w:rsidR="00713F05" w:rsidRDefault="00713F05"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E13083" w:rsidRDefault="00E13083"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8470DE" w:rsidRPr="00FE0441" w:rsidRDefault="008470DE"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Informal Roman" w:hAnsi="Informal Roman"/>
          <w:b/>
          <w:bCs/>
          <w:color w:val="00B0F0"/>
          <w:sz w:val="96"/>
          <w:szCs w:val="96"/>
        </w:rPr>
      </w:pPr>
      <w:r w:rsidRPr="00FE0441">
        <w:rPr>
          <w:rFonts w:ascii="Informal Roman" w:hAnsi="Informal Roman"/>
          <w:b/>
          <w:bCs/>
          <w:color w:val="00B0F0"/>
          <w:sz w:val="96"/>
          <w:szCs w:val="96"/>
        </w:rPr>
        <w:t>Eagles Soar</w:t>
      </w:r>
    </w:p>
    <w:p w:rsidR="00E13083" w:rsidRDefault="00E13083"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E13083" w:rsidRPr="009C5623" w:rsidRDefault="00E13083" w:rsidP="00960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sectPr w:rsidR="00E13083" w:rsidRPr="009C5623" w:rsidSect="00B42F26">
      <w:footerReference w:type="even" r:id="rId13"/>
      <w:footerReference w:type="defaul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2F" w:rsidRDefault="008B082F">
      <w:r>
        <w:separator/>
      </w:r>
    </w:p>
  </w:endnote>
  <w:endnote w:type="continuationSeparator" w:id="0">
    <w:p w:rsidR="008B082F" w:rsidRDefault="008B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formal Roman">
    <w:panose1 w:val="030604020304060B02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2F" w:rsidRDefault="008B082F" w:rsidP="00992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82F" w:rsidRDefault="008B0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2F" w:rsidRPr="00877D95" w:rsidRDefault="008B082F" w:rsidP="00877D95">
    <w:pPr>
      <w:pStyle w:val="Footer"/>
      <w:pBdr>
        <w:top w:val="thinThickSmallGap" w:sz="24" w:space="1" w:color="622423"/>
      </w:pBdr>
      <w:tabs>
        <w:tab w:val="clear" w:pos="4320"/>
        <w:tab w:val="clear" w:pos="8640"/>
        <w:tab w:val="right" w:pos="10224"/>
      </w:tabs>
      <w:rPr>
        <w:rFonts w:ascii="Cambria" w:hAnsi="Cambria"/>
        <w:sz w:val="18"/>
        <w:szCs w:val="18"/>
      </w:rPr>
    </w:pPr>
    <w:r>
      <w:rPr>
        <w:rFonts w:ascii="Cambria" w:hAnsi="Cambria"/>
        <w:sz w:val="18"/>
        <w:szCs w:val="18"/>
      </w:rPr>
      <w:t>Revise for 2015-16</w:t>
    </w:r>
    <w:r w:rsidRPr="00877D95">
      <w:rPr>
        <w:rFonts w:ascii="Cambria" w:hAnsi="Cambria"/>
        <w:sz w:val="18"/>
        <w:szCs w:val="18"/>
      </w:rPr>
      <w:tab/>
      <w:t xml:space="preserve">Page </w:t>
    </w:r>
    <w:r w:rsidRPr="00877D95">
      <w:rPr>
        <w:rFonts w:ascii="Calibri" w:hAnsi="Calibri"/>
        <w:sz w:val="18"/>
        <w:szCs w:val="18"/>
      </w:rPr>
      <w:fldChar w:fldCharType="begin"/>
    </w:r>
    <w:r w:rsidRPr="00877D95">
      <w:rPr>
        <w:sz w:val="18"/>
        <w:szCs w:val="18"/>
      </w:rPr>
      <w:instrText xml:space="preserve"> PAGE   \* MERGEFORMAT </w:instrText>
    </w:r>
    <w:r w:rsidRPr="00877D95">
      <w:rPr>
        <w:rFonts w:ascii="Calibri" w:hAnsi="Calibri"/>
        <w:sz w:val="18"/>
        <w:szCs w:val="18"/>
      </w:rPr>
      <w:fldChar w:fldCharType="separate"/>
    </w:r>
    <w:r w:rsidR="004C090E" w:rsidRPr="004C090E">
      <w:rPr>
        <w:rFonts w:ascii="Cambria" w:hAnsi="Cambria"/>
        <w:noProof/>
        <w:sz w:val="18"/>
        <w:szCs w:val="18"/>
      </w:rPr>
      <w:t>3</w:t>
    </w:r>
    <w:r w:rsidRPr="00877D95">
      <w:rPr>
        <w:rFonts w:ascii="Cambria" w:hAnsi="Cambria"/>
        <w:noProof/>
        <w:sz w:val="18"/>
        <w:szCs w:val="18"/>
      </w:rPr>
      <w:fldChar w:fldCharType="end"/>
    </w:r>
  </w:p>
  <w:p w:rsidR="008B082F" w:rsidRPr="00877D95" w:rsidRDefault="008B082F">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2F" w:rsidRDefault="008B082F">
      <w:r>
        <w:separator/>
      </w:r>
    </w:p>
  </w:footnote>
  <w:footnote w:type="continuationSeparator" w:id="0">
    <w:p w:rsidR="008B082F" w:rsidRDefault="008B0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4"/>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6"/>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901F1"/>
    <w:multiLevelType w:val="multilevel"/>
    <w:tmpl w:val="621C421A"/>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4">
    <w:nsid w:val="059730F0"/>
    <w:multiLevelType w:val="hybridMultilevel"/>
    <w:tmpl w:val="363C21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59D0024"/>
    <w:multiLevelType w:val="hybridMultilevel"/>
    <w:tmpl w:val="8A68371A"/>
    <w:lvl w:ilvl="0" w:tplc="E096746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4A2C7A"/>
    <w:multiLevelType w:val="hybridMultilevel"/>
    <w:tmpl w:val="B4D27C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F63702"/>
    <w:multiLevelType w:val="hybridMultilevel"/>
    <w:tmpl w:val="22B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9612E"/>
    <w:multiLevelType w:val="hybridMultilevel"/>
    <w:tmpl w:val="EC0ABB92"/>
    <w:lvl w:ilvl="0" w:tplc="7F3ECA86">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6C5871"/>
    <w:multiLevelType w:val="multilevel"/>
    <w:tmpl w:val="6AB07CC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132A57C6"/>
    <w:multiLevelType w:val="hybridMultilevel"/>
    <w:tmpl w:val="2C0E5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903B72"/>
    <w:multiLevelType w:val="hybridMultilevel"/>
    <w:tmpl w:val="8CCC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982F96"/>
    <w:multiLevelType w:val="hybridMultilevel"/>
    <w:tmpl w:val="B7E0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71982"/>
    <w:multiLevelType w:val="hybridMultilevel"/>
    <w:tmpl w:val="DC449E3A"/>
    <w:lvl w:ilvl="0" w:tplc="B43A8522">
      <w:start w:val="1"/>
      <w:numFmt w:val="decimal"/>
      <w:lvlText w:val="%1."/>
      <w:lvlJc w:val="left"/>
      <w:pPr>
        <w:tabs>
          <w:tab w:val="num" w:pos="1440"/>
        </w:tabs>
        <w:ind w:left="1440" w:hanging="720"/>
      </w:pPr>
      <w:rPr>
        <w:rFonts w:hint="default"/>
      </w:rPr>
    </w:lvl>
    <w:lvl w:ilvl="1" w:tplc="702E01BE">
      <w:start w:val="2"/>
      <w:numFmt w:val="upperLetter"/>
      <w:lvlText w:val="%2)"/>
      <w:lvlJc w:val="left"/>
      <w:pPr>
        <w:tabs>
          <w:tab w:val="num" w:pos="2160"/>
        </w:tabs>
        <w:ind w:left="2160" w:hanging="720"/>
      </w:pPr>
      <w:rPr>
        <w:rFonts w:hint="default"/>
      </w:rPr>
    </w:lvl>
    <w:lvl w:ilvl="2" w:tplc="ABA4209E">
      <w:start w:val="12"/>
      <w:numFmt w:val="bullet"/>
      <w:lvlText w:val=""/>
      <w:lvlJc w:val="left"/>
      <w:pPr>
        <w:tabs>
          <w:tab w:val="num" w:pos="3060"/>
        </w:tabs>
        <w:ind w:left="3060" w:hanging="720"/>
      </w:pPr>
      <w:rPr>
        <w:rFonts w:ascii="Symbol" w:eastAsia="Times New Roman" w:hAnsi="Symbol" w:cs="Times New Roman" w:hint="default"/>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B652339"/>
    <w:multiLevelType w:val="hybridMultilevel"/>
    <w:tmpl w:val="F31E6F10"/>
    <w:lvl w:ilvl="0" w:tplc="272E963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9B1363"/>
    <w:multiLevelType w:val="multilevel"/>
    <w:tmpl w:val="DABE6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126E8"/>
    <w:multiLevelType w:val="hybridMultilevel"/>
    <w:tmpl w:val="7622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8633E"/>
    <w:multiLevelType w:val="hybridMultilevel"/>
    <w:tmpl w:val="49ACCFE8"/>
    <w:lvl w:ilvl="0" w:tplc="D55CB4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7C0088"/>
    <w:multiLevelType w:val="hybridMultilevel"/>
    <w:tmpl w:val="9DB4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80CAD"/>
    <w:multiLevelType w:val="hybridMultilevel"/>
    <w:tmpl w:val="54F23A6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39479B8"/>
    <w:multiLevelType w:val="hybridMultilevel"/>
    <w:tmpl w:val="9E86E4C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4F2709"/>
    <w:multiLevelType w:val="hybridMultilevel"/>
    <w:tmpl w:val="5B92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310CE"/>
    <w:multiLevelType w:val="hybridMultilevel"/>
    <w:tmpl w:val="E618D7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3F6B1FC2"/>
    <w:multiLevelType w:val="hybridMultilevel"/>
    <w:tmpl w:val="05027356"/>
    <w:lvl w:ilvl="0" w:tplc="B0D087E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96018FF"/>
    <w:multiLevelType w:val="multilevel"/>
    <w:tmpl w:val="34483A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EF68A8"/>
    <w:multiLevelType w:val="hybridMultilevel"/>
    <w:tmpl w:val="9CBE91F2"/>
    <w:lvl w:ilvl="0" w:tplc="838E7D9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B193070"/>
    <w:multiLevelType w:val="hybridMultilevel"/>
    <w:tmpl w:val="ECE6FA7E"/>
    <w:lvl w:ilvl="0" w:tplc="58E844B8">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0482509"/>
    <w:multiLevelType w:val="multilevel"/>
    <w:tmpl w:val="EBAA7AE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53972060"/>
    <w:multiLevelType w:val="singleLevel"/>
    <w:tmpl w:val="6DE20DE0"/>
    <w:lvl w:ilvl="0">
      <w:start w:val="1"/>
      <w:numFmt w:val="decimal"/>
      <w:lvlText w:val="%1."/>
      <w:lvlJc w:val="left"/>
      <w:pPr>
        <w:tabs>
          <w:tab w:val="num" w:pos="720"/>
        </w:tabs>
        <w:ind w:left="720" w:hanging="720"/>
      </w:pPr>
      <w:rPr>
        <w:rFonts w:hint="default"/>
      </w:rPr>
    </w:lvl>
  </w:abstractNum>
  <w:abstractNum w:abstractNumId="29">
    <w:nsid w:val="5660664E"/>
    <w:multiLevelType w:val="hybridMultilevel"/>
    <w:tmpl w:val="1F54477A"/>
    <w:lvl w:ilvl="0" w:tplc="C520E1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9F13755"/>
    <w:multiLevelType w:val="hybridMultilevel"/>
    <w:tmpl w:val="0D9C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66E68"/>
    <w:multiLevelType w:val="hybridMultilevel"/>
    <w:tmpl w:val="969E9CE6"/>
    <w:lvl w:ilvl="0" w:tplc="93E8B2B4">
      <w:start w:val="1"/>
      <w:numFmt w:val="decimal"/>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E95E8A"/>
    <w:multiLevelType w:val="hybridMultilevel"/>
    <w:tmpl w:val="6116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A2A7C"/>
    <w:multiLevelType w:val="hybridMultilevel"/>
    <w:tmpl w:val="3AA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F3A47"/>
    <w:multiLevelType w:val="hybridMultilevel"/>
    <w:tmpl w:val="07D4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90228"/>
    <w:multiLevelType w:val="hybridMultilevel"/>
    <w:tmpl w:val="BB0C587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nsid w:val="68304814"/>
    <w:multiLevelType w:val="multilevel"/>
    <w:tmpl w:val="E6F6F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A265DC"/>
    <w:multiLevelType w:val="hybridMultilevel"/>
    <w:tmpl w:val="C8F035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F26A33"/>
    <w:multiLevelType w:val="hybridMultilevel"/>
    <w:tmpl w:val="CF06B680"/>
    <w:lvl w:ilvl="0" w:tplc="8E7A769E">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E706E0A"/>
    <w:multiLevelType w:val="hybridMultilevel"/>
    <w:tmpl w:val="94946A7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39"/>
  </w:num>
  <w:num w:numId="3">
    <w:abstractNumId w:val="26"/>
  </w:num>
  <w:num w:numId="4">
    <w:abstractNumId w:val="19"/>
  </w:num>
  <w:num w:numId="5">
    <w:abstractNumId w:val="9"/>
  </w:num>
  <w:num w:numId="6">
    <w:abstractNumId w:val="27"/>
  </w:num>
  <w:num w:numId="7">
    <w:abstractNumId w:val="4"/>
  </w:num>
  <w:num w:numId="8">
    <w:abstractNumId w:val="6"/>
  </w:num>
  <w:num w:numId="9">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1"/>
  </w:num>
  <w:num w:numId="13">
    <w:abstractNumId w:val="8"/>
  </w:num>
  <w:num w:numId="14">
    <w:abstractNumId w:val="10"/>
  </w:num>
  <w:num w:numId="15">
    <w:abstractNumId w:val="20"/>
  </w:num>
  <w:num w:numId="16">
    <w:abstractNumId w:val="25"/>
  </w:num>
  <w:num w:numId="17">
    <w:abstractNumId w:val="23"/>
  </w:num>
  <w:num w:numId="18">
    <w:abstractNumId w:val="29"/>
  </w:num>
  <w:num w:numId="19">
    <w:abstractNumId w:val="38"/>
  </w:num>
  <w:num w:numId="20">
    <w:abstractNumId w:val="17"/>
  </w:num>
  <w:num w:numId="21">
    <w:abstractNumId w:val="5"/>
  </w:num>
  <w:num w:numId="22">
    <w:abstractNumId w:val="13"/>
  </w:num>
  <w:num w:numId="23">
    <w:abstractNumId w:val="35"/>
  </w:num>
  <w:num w:numId="24">
    <w:abstractNumId w:val="14"/>
  </w:num>
  <w:num w:numId="25">
    <w:abstractNumId w:val="3"/>
  </w:num>
  <w:num w:numId="26">
    <w:abstractNumId w:val="16"/>
  </w:num>
  <w:num w:numId="27">
    <w:abstractNumId w:val="33"/>
  </w:num>
  <w:num w:numId="28">
    <w:abstractNumId w:val="7"/>
  </w:num>
  <w:num w:numId="29">
    <w:abstractNumId w:val="21"/>
  </w:num>
  <w:num w:numId="30">
    <w:abstractNumId w:val="37"/>
  </w:num>
  <w:num w:numId="31">
    <w:abstractNumId w:val="15"/>
  </w:num>
  <w:num w:numId="32">
    <w:abstractNumId w:val="36"/>
  </w:num>
  <w:num w:numId="33">
    <w:abstractNumId w:val="34"/>
  </w:num>
  <w:num w:numId="34">
    <w:abstractNumId w:val="12"/>
  </w:num>
  <w:num w:numId="35">
    <w:abstractNumId w:val="11"/>
  </w:num>
  <w:num w:numId="36">
    <w:abstractNumId w:val="30"/>
  </w:num>
  <w:num w:numId="37">
    <w:abstractNumId w:val="24"/>
  </w:num>
  <w:num w:numId="38">
    <w:abstractNumId w:val="22"/>
  </w:num>
  <w:num w:numId="39">
    <w:abstractNumId w:val="1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BC"/>
    <w:rsid w:val="00000690"/>
    <w:rsid w:val="00007C9A"/>
    <w:rsid w:val="000214A8"/>
    <w:rsid w:val="0002492B"/>
    <w:rsid w:val="00024C73"/>
    <w:rsid w:val="00025C10"/>
    <w:rsid w:val="00031210"/>
    <w:rsid w:val="000338E7"/>
    <w:rsid w:val="0003390A"/>
    <w:rsid w:val="00042188"/>
    <w:rsid w:val="00043AFA"/>
    <w:rsid w:val="00043D55"/>
    <w:rsid w:val="00046801"/>
    <w:rsid w:val="0005294A"/>
    <w:rsid w:val="00055448"/>
    <w:rsid w:val="00056049"/>
    <w:rsid w:val="00061B7A"/>
    <w:rsid w:val="00064E9C"/>
    <w:rsid w:val="000814A9"/>
    <w:rsid w:val="00086566"/>
    <w:rsid w:val="00086EED"/>
    <w:rsid w:val="00090E05"/>
    <w:rsid w:val="000934CE"/>
    <w:rsid w:val="000960BF"/>
    <w:rsid w:val="000A0952"/>
    <w:rsid w:val="000A0A1A"/>
    <w:rsid w:val="000A0D37"/>
    <w:rsid w:val="000B5C63"/>
    <w:rsid w:val="000C2467"/>
    <w:rsid w:val="000C669B"/>
    <w:rsid w:val="000C6791"/>
    <w:rsid w:val="000D678B"/>
    <w:rsid w:val="000D7EA5"/>
    <w:rsid w:val="000E0C1B"/>
    <w:rsid w:val="000E42CF"/>
    <w:rsid w:val="000F11EC"/>
    <w:rsid w:val="00103813"/>
    <w:rsid w:val="00107C6C"/>
    <w:rsid w:val="00110238"/>
    <w:rsid w:val="00121AAA"/>
    <w:rsid w:val="0012610B"/>
    <w:rsid w:val="00134814"/>
    <w:rsid w:val="00143604"/>
    <w:rsid w:val="00150DF5"/>
    <w:rsid w:val="00157059"/>
    <w:rsid w:val="0016178E"/>
    <w:rsid w:val="0017252C"/>
    <w:rsid w:val="001730CE"/>
    <w:rsid w:val="0017400F"/>
    <w:rsid w:val="001822A3"/>
    <w:rsid w:val="001846B4"/>
    <w:rsid w:val="00185489"/>
    <w:rsid w:val="001911AF"/>
    <w:rsid w:val="00193F46"/>
    <w:rsid w:val="001953D5"/>
    <w:rsid w:val="00197983"/>
    <w:rsid w:val="001A0900"/>
    <w:rsid w:val="001A0E26"/>
    <w:rsid w:val="001A6FF7"/>
    <w:rsid w:val="001A76BF"/>
    <w:rsid w:val="001B1405"/>
    <w:rsid w:val="001B229C"/>
    <w:rsid w:val="001B3841"/>
    <w:rsid w:val="001C05FC"/>
    <w:rsid w:val="001C1C20"/>
    <w:rsid w:val="001C5060"/>
    <w:rsid w:val="001D1A4E"/>
    <w:rsid w:val="001D2A16"/>
    <w:rsid w:val="001D4D2E"/>
    <w:rsid w:val="001E76A3"/>
    <w:rsid w:val="001F0FC5"/>
    <w:rsid w:val="001F2165"/>
    <w:rsid w:val="00200B21"/>
    <w:rsid w:val="0021526E"/>
    <w:rsid w:val="00215804"/>
    <w:rsid w:val="0022299E"/>
    <w:rsid w:val="00223919"/>
    <w:rsid w:val="002306B6"/>
    <w:rsid w:val="0023092B"/>
    <w:rsid w:val="00232F9E"/>
    <w:rsid w:val="00237F3C"/>
    <w:rsid w:val="00246978"/>
    <w:rsid w:val="0025066C"/>
    <w:rsid w:val="002518D3"/>
    <w:rsid w:val="002608E2"/>
    <w:rsid w:val="00260E17"/>
    <w:rsid w:val="002648DB"/>
    <w:rsid w:val="002664DA"/>
    <w:rsid w:val="00273E78"/>
    <w:rsid w:val="002743E8"/>
    <w:rsid w:val="00276667"/>
    <w:rsid w:val="002844E0"/>
    <w:rsid w:val="002866A7"/>
    <w:rsid w:val="00287460"/>
    <w:rsid w:val="00292B0C"/>
    <w:rsid w:val="0029469A"/>
    <w:rsid w:val="002A13AA"/>
    <w:rsid w:val="002A45C4"/>
    <w:rsid w:val="002B0269"/>
    <w:rsid w:val="002B41BC"/>
    <w:rsid w:val="002B4B45"/>
    <w:rsid w:val="002B74AD"/>
    <w:rsid w:val="002C11F6"/>
    <w:rsid w:val="002C542D"/>
    <w:rsid w:val="002C7A25"/>
    <w:rsid w:val="002D249F"/>
    <w:rsid w:val="002D3ED1"/>
    <w:rsid w:val="002D5970"/>
    <w:rsid w:val="002D78BA"/>
    <w:rsid w:val="002E108A"/>
    <w:rsid w:val="002E2499"/>
    <w:rsid w:val="002E44FC"/>
    <w:rsid w:val="002E52BD"/>
    <w:rsid w:val="002E7584"/>
    <w:rsid w:val="002F3D42"/>
    <w:rsid w:val="002F79AA"/>
    <w:rsid w:val="00301B3F"/>
    <w:rsid w:val="00302F5E"/>
    <w:rsid w:val="00305853"/>
    <w:rsid w:val="00312ED2"/>
    <w:rsid w:val="00314FAC"/>
    <w:rsid w:val="00317776"/>
    <w:rsid w:val="00331787"/>
    <w:rsid w:val="0034588B"/>
    <w:rsid w:val="0034719E"/>
    <w:rsid w:val="003629F7"/>
    <w:rsid w:val="00363CFC"/>
    <w:rsid w:val="003674FB"/>
    <w:rsid w:val="00373601"/>
    <w:rsid w:val="0037693D"/>
    <w:rsid w:val="00377391"/>
    <w:rsid w:val="0038218F"/>
    <w:rsid w:val="00384708"/>
    <w:rsid w:val="0038669C"/>
    <w:rsid w:val="00387A67"/>
    <w:rsid w:val="00394D21"/>
    <w:rsid w:val="00395EEA"/>
    <w:rsid w:val="003A77DA"/>
    <w:rsid w:val="003B00DE"/>
    <w:rsid w:val="003B46CA"/>
    <w:rsid w:val="003C2B5A"/>
    <w:rsid w:val="003C471B"/>
    <w:rsid w:val="003E29A5"/>
    <w:rsid w:val="003E41DD"/>
    <w:rsid w:val="003E69F1"/>
    <w:rsid w:val="003F2425"/>
    <w:rsid w:val="003F7376"/>
    <w:rsid w:val="004048EC"/>
    <w:rsid w:val="00406B02"/>
    <w:rsid w:val="00412FA2"/>
    <w:rsid w:val="00415ECB"/>
    <w:rsid w:val="00420031"/>
    <w:rsid w:val="004207C2"/>
    <w:rsid w:val="00430117"/>
    <w:rsid w:val="00437D81"/>
    <w:rsid w:val="004446A6"/>
    <w:rsid w:val="0044553A"/>
    <w:rsid w:val="004500D1"/>
    <w:rsid w:val="00455FD7"/>
    <w:rsid w:val="00470F24"/>
    <w:rsid w:val="0047320B"/>
    <w:rsid w:val="0048317C"/>
    <w:rsid w:val="00487722"/>
    <w:rsid w:val="0049031B"/>
    <w:rsid w:val="00492F15"/>
    <w:rsid w:val="00493694"/>
    <w:rsid w:val="00494299"/>
    <w:rsid w:val="004A006B"/>
    <w:rsid w:val="004A5F6B"/>
    <w:rsid w:val="004A768C"/>
    <w:rsid w:val="004B0149"/>
    <w:rsid w:val="004B51AD"/>
    <w:rsid w:val="004C090E"/>
    <w:rsid w:val="004C18E7"/>
    <w:rsid w:val="004C389C"/>
    <w:rsid w:val="004C497E"/>
    <w:rsid w:val="004C6140"/>
    <w:rsid w:val="004C63EB"/>
    <w:rsid w:val="004D272C"/>
    <w:rsid w:val="004E656C"/>
    <w:rsid w:val="004E73C8"/>
    <w:rsid w:val="004F2CCE"/>
    <w:rsid w:val="004F4B67"/>
    <w:rsid w:val="005007E6"/>
    <w:rsid w:val="0050142A"/>
    <w:rsid w:val="00501916"/>
    <w:rsid w:val="00503278"/>
    <w:rsid w:val="005075EC"/>
    <w:rsid w:val="00511E22"/>
    <w:rsid w:val="00512EA1"/>
    <w:rsid w:val="00521A8D"/>
    <w:rsid w:val="00522295"/>
    <w:rsid w:val="00522CEB"/>
    <w:rsid w:val="00527B89"/>
    <w:rsid w:val="00530060"/>
    <w:rsid w:val="00530093"/>
    <w:rsid w:val="00534A56"/>
    <w:rsid w:val="0053583C"/>
    <w:rsid w:val="00552FFA"/>
    <w:rsid w:val="00554F17"/>
    <w:rsid w:val="0056270E"/>
    <w:rsid w:val="00563ED0"/>
    <w:rsid w:val="00564C97"/>
    <w:rsid w:val="00565424"/>
    <w:rsid w:val="005656F2"/>
    <w:rsid w:val="0056575E"/>
    <w:rsid w:val="00580354"/>
    <w:rsid w:val="00590B19"/>
    <w:rsid w:val="005937C5"/>
    <w:rsid w:val="00594BAE"/>
    <w:rsid w:val="00597D76"/>
    <w:rsid w:val="005A074B"/>
    <w:rsid w:val="005B3359"/>
    <w:rsid w:val="005B7618"/>
    <w:rsid w:val="005C0053"/>
    <w:rsid w:val="005C33FD"/>
    <w:rsid w:val="005C5199"/>
    <w:rsid w:val="005D2C50"/>
    <w:rsid w:val="005D4FDC"/>
    <w:rsid w:val="005D6DE2"/>
    <w:rsid w:val="005E2748"/>
    <w:rsid w:val="005E3B05"/>
    <w:rsid w:val="005E5C17"/>
    <w:rsid w:val="006054D8"/>
    <w:rsid w:val="00612635"/>
    <w:rsid w:val="00612680"/>
    <w:rsid w:val="006223C3"/>
    <w:rsid w:val="00623090"/>
    <w:rsid w:val="00623F57"/>
    <w:rsid w:val="00626B01"/>
    <w:rsid w:val="00626B39"/>
    <w:rsid w:val="006277A2"/>
    <w:rsid w:val="00633877"/>
    <w:rsid w:val="00633CB0"/>
    <w:rsid w:val="00641AEE"/>
    <w:rsid w:val="00646D9F"/>
    <w:rsid w:val="0065031C"/>
    <w:rsid w:val="00654184"/>
    <w:rsid w:val="00654632"/>
    <w:rsid w:val="00656A61"/>
    <w:rsid w:val="00660603"/>
    <w:rsid w:val="00662152"/>
    <w:rsid w:val="0067260D"/>
    <w:rsid w:val="00673E3A"/>
    <w:rsid w:val="006769BC"/>
    <w:rsid w:val="00693939"/>
    <w:rsid w:val="006961E5"/>
    <w:rsid w:val="006A1641"/>
    <w:rsid w:val="006A64F3"/>
    <w:rsid w:val="006B0467"/>
    <w:rsid w:val="006B091C"/>
    <w:rsid w:val="006B15B2"/>
    <w:rsid w:val="006B22B3"/>
    <w:rsid w:val="006B54F6"/>
    <w:rsid w:val="006D294D"/>
    <w:rsid w:val="006D68F8"/>
    <w:rsid w:val="006E2810"/>
    <w:rsid w:val="006F37F5"/>
    <w:rsid w:val="006F4AD6"/>
    <w:rsid w:val="006F5697"/>
    <w:rsid w:val="006F7CDA"/>
    <w:rsid w:val="0070238C"/>
    <w:rsid w:val="00705B25"/>
    <w:rsid w:val="00706AA7"/>
    <w:rsid w:val="00710A1E"/>
    <w:rsid w:val="00713F05"/>
    <w:rsid w:val="007157D7"/>
    <w:rsid w:val="007173A2"/>
    <w:rsid w:val="0072101D"/>
    <w:rsid w:val="007238AB"/>
    <w:rsid w:val="0072460B"/>
    <w:rsid w:val="00724C54"/>
    <w:rsid w:val="00724F69"/>
    <w:rsid w:val="00724F6C"/>
    <w:rsid w:val="00730AC5"/>
    <w:rsid w:val="007316BC"/>
    <w:rsid w:val="00733F08"/>
    <w:rsid w:val="00734DE8"/>
    <w:rsid w:val="00735500"/>
    <w:rsid w:val="00740247"/>
    <w:rsid w:val="007419D3"/>
    <w:rsid w:val="007462CB"/>
    <w:rsid w:val="007475B7"/>
    <w:rsid w:val="00756E56"/>
    <w:rsid w:val="00763B84"/>
    <w:rsid w:val="00764716"/>
    <w:rsid w:val="007670CD"/>
    <w:rsid w:val="00767EBE"/>
    <w:rsid w:val="007769A4"/>
    <w:rsid w:val="00786ABA"/>
    <w:rsid w:val="00793D86"/>
    <w:rsid w:val="0079642A"/>
    <w:rsid w:val="007A715E"/>
    <w:rsid w:val="007B5115"/>
    <w:rsid w:val="007B7672"/>
    <w:rsid w:val="007D20AB"/>
    <w:rsid w:val="007D254B"/>
    <w:rsid w:val="007D6715"/>
    <w:rsid w:val="007E2CDB"/>
    <w:rsid w:val="007E5519"/>
    <w:rsid w:val="007F089D"/>
    <w:rsid w:val="007F6A13"/>
    <w:rsid w:val="008006DE"/>
    <w:rsid w:val="00805855"/>
    <w:rsid w:val="00807148"/>
    <w:rsid w:val="008114F9"/>
    <w:rsid w:val="00812B1B"/>
    <w:rsid w:val="008151E2"/>
    <w:rsid w:val="00815BE8"/>
    <w:rsid w:val="00820D72"/>
    <w:rsid w:val="00821451"/>
    <w:rsid w:val="00822C36"/>
    <w:rsid w:val="00822D8C"/>
    <w:rsid w:val="008234B1"/>
    <w:rsid w:val="008255D7"/>
    <w:rsid w:val="008264FC"/>
    <w:rsid w:val="00830523"/>
    <w:rsid w:val="00834A8E"/>
    <w:rsid w:val="008355A3"/>
    <w:rsid w:val="0083618B"/>
    <w:rsid w:val="00844D41"/>
    <w:rsid w:val="00844EB2"/>
    <w:rsid w:val="008470DE"/>
    <w:rsid w:val="00847A3A"/>
    <w:rsid w:val="00847A57"/>
    <w:rsid w:val="0085742F"/>
    <w:rsid w:val="008668E7"/>
    <w:rsid w:val="00870E92"/>
    <w:rsid w:val="00872766"/>
    <w:rsid w:val="00876189"/>
    <w:rsid w:val="00877D95"/>
    <w:rsid w:val="00886AB5"/>
    <w:rsid w:val="00887440"/>
    <w:rsid w:val="00892813"/>
    <w:rsid w:val="008929D3"/>
    <w:rsid w:val="00893738"/>
    <w:rsid w:val="0089471D"/>
    <w:rsid w:val="00897788"/>
    <w:rsid w:val="008A0458"/>
    <w:rsid w:val="008A04E2"/>
    <w:rsid w:val="008B082F"/>
    <w:rsid w:val="008B2A44"/>
    <w:rsid w:val="008B3B46"/>
    <w:rsid w:val="008C327F"/>
    <w:rsid w:val="008C478B"/>
    <w:rsid w:val="008C7EE5"/>
    <w:rsid w:val="008D1DBB"/>
    <w:rsid w:val="008D3236"/>
    <w:rsid w:val="008D4BD9"/>
    <w:rsid w:val="009069CA"/>
    <w:rsid w:val="00906E7D"/>
    <w:rsid w:val="00906F95"/>
    <w:rsid w:val="009115DB"/>
    <w:rsid w:val="00914203"/>
    <w:rsid w:val="00917FE5"/>
    <w:rsid w:val="0092007D"/>
    <w:rsid w:val="009231F0"/>
    <w:rsid w:val="0092345A"/>
    <w:rsid w:val="00926845"/>
    <w:rsid w:val="00930598"/>
    <w:rsid w:val="00933A8E"/>
    <w:rsid w:val="009359ED"/>
    <w:rsid w:val="0094047E"/>
    <w:rsid w:val="00944FE7"/>
    <w:rsid w:val="0095252F"/>
    <w:rsid w:val="0095331F"/>
    <w:rsid w:val="00953BFF"/>
    <w:rsid w:val="0096083D"/>
    <w:rsid w:val="00971340"/>
    <w:rsid w:val="00971B52"/>
    <w:rsid w:val="0098409E"/>
    <w:rsid w:val="0099270B"/>
    <w:rsid w:val="00992870"/>
    <w:rsid w:val="00997EC7"/>
    <w:rsid w:val="009B1EC7"/>
    <w:rsid w:val="009C175C"/>
    <w:rsid w:val="009C3461"/>
    <w:rsid w:val="009C372C"/>
    <w:rsid w:val="009C5623"/>
    <w:rsid w:val="009D55BA"/>
    <w:rsid w:val="009D7E60"/>
    <w:rsid w:val="009E0010"/>
    <w:rsid w:val="009E060A"/>
    <w:rsid w:val="009E4F09"/>
    <w:rsid w:val="009E5698"/>
    <w:rsid w:val="009F391E"/>
    <w:rsid w:val="00A03580"/>
    <w:rsid w:val="00A035A9"/>
    <w:rsid w:val="00A139FB"/>
    <w:rsid w:val="00A234CA"/>
    <w:rsid w:val="00A23D07"/>
    <w:rsid w:val="00A240D9"/>
    <w:rsid w:val="00A2471E"/>
    <w:rsid w:val="00A33170"/>
    <w:rsid w:val="00A42536"/>
    <w:rsid w:val="00A452A1"/>
    <w:rsid w:val="00A469B4"/>
    <w:rsid w:val="00A50B2A"/>
    <w:rsid w:val="00A63401"/>
    <w:rsid w:val="00A65F80"/>
    <w:rsid w:val="00A74B0B"/>
    <w:rsid w:val="00A75BEA"/>
    <w:rsid w:val="00A80BE6"/>
    <w:rsid w:val="00A866DB"/>
    <w:rsid w:val="00A87AA2"/>
    <w:rsid w:val="00AA300C"/>
    <w:rsid w:val="00AA56C2"/>
    <w:rsid w:val="00AA5F8F"/>
    <w:rsid w:val="00AA6F27"/>
    <w:rsid w:val="00AA7651"/>
    <w:rsid w:val="00AB3504"/>
    <w:rsid w:val="00AB4F8E"/>
    <w:rsid w:val="00AC3392"/>
    <w:rsid w:val="00AC5C68"/>
    <w:rsid w:val="00AC5DFB"/>
    <w:rsid w:val="00AD0733"/>
    <w:rsid w:val="00AD3A65"/>
    <w:rsid w:val="00AD4527"/>
    <w:rsid w:val="00AD5B82"/>
    <w:rsid w:val="00AD6978"/>
    <w:rsid w:val="00AE77DC"/>
    <w:rsid w:val="00AE7C6D"/>
    <w:rsid w:val="00AF2ACE"/>
    <w:rsid w:val="00B10752"/>
    <w:rsid w:val="00B17FE0"/>
    <w:rsid w:val="00B22738"/>
    <w:rsid w:val="00B27789"/>
    <w:rsid w:val="00B31467"/>
    <w:rsid w:val="00B41095"/>
    <w:rsid w:val="00B42F26"/>
    <w:rsid w:val="00B44FD7"/>
    <w:rsid w:val="00B51428"/>
    <w:rsid w:val="00B516B0"/>
    <w:rsid w:val="00B53AAA"/>
    <w:rsid w:val="00B5481D"/>
    <w:rsid w:val="00B661E0"/>
    <w:rsid w:val="00B66E80"/>
    <w:rsid w:val="00B73BAD"/>
    <w:rsid w:val="00B76FF4"/>
    <w:rsid w:val="00B81597"/>
    <w:rsid w:val="00B825C0"/>
    <w:rsid w:val="00B95995"/>
    <w:rsid w:val="00BA35CF"/>
    <w:rsid w:val="00BA4E70"/>
    <w:rsid w:val="00BA6D86"/>
    <w:rsid w:val="00BA70E5"/>
    <w:rsid w:val="00BB0303"/>
    <w:rsid w:val="00BB1231"/>
    <w:rsid w:val="00BB4DB0"/>
    <w:rsid w:val="00BB5611"/>
    <w:rsid w:val="00BC2D67"/>
    <w:rsid w:val="00BC3993"/>
    <w:rsid w:val="00BD1161"/>
    <w:rsid w:val="00BD1182"/>
    <w:rsid w:val="00BD351B"/>
    <w:rsid w:val="00BD5254"/>
    <w:rsid w:val="00BE20A6"/>
    <w:rsid w:val="00BE28DA"/>
    <w:rsid w:val="00BF1DB7"/>
    <w:rsid w:val="00BF2461"/>
    <w:rsid w:val="00BF53B1"/>
    <w:rsid w:val="00C00CCB"/>
    <w:rsid w:val="00C02C68"/>
    <w:rsid w:val="00C03406"/>
    <w:rsid w:val="00C04D4D"/>
    <w:rsid w:val="00C052B0"/>
    <w:rsid w:val="00C12827"/>
    <w:rsid w:val="00C221B6"/>
    <w:rsid w:val="00C22289"/>
    <w:rsid w:val="00C25709"/>
    <w:rsid w:val="00C3065F"/>
    <w:rsid w:val="00C3195B"/>
    <w:rsid w:val="00C42F55"/>
    <w:rsid w:val="00C42FF9"/>
    <w:rsid w:val="00C53E63"/>
    <w:rsid w:val="00C57B6E"/>
    <w:rsid w:val="00C60A20"/>
    <w:rsid w:val="00C61EDA"/>
    <w:rsid w:val="00C659CD"/>
    <w:rsid w:val="00C660B5"/>
    <w:rsid w:val="00C671EE"/>
    <w:rsid w:val="00C71F91"/>
    <w:rsid w:val="00C74252"/>
    <w:rsid w:val="00C753B1"/>
    <w:rsid w:val="00C7574A"/>
    <w:rsid w:val="00C75B4D"/>
    <w:rsid w:val="00C75E1D"/>
    <w:rsid w:val="00C76B58"/>
    <w:rsid w:val="00C80080"/>
    <w:rsid w:val="00C803C4"/>
    <w:rsid w:val="00C82A26"/>
    <w:rsid w:val="00C87969"/>
    <w:rsid w:val="00C91E16"/>
    <w:rsid w:val="00CA10B6"/>
    <w:rsid w:val="00CA29FA"/>
    <w:rsid w:val="00CA2EE0"/>
    <w:rsid w:val="00CA3F90"/>
    <w:rsid w:val="00CA4C90"/>
    <w:rsid w:val="00CB0A3F"/>
    <w:rsid w:val="00CB2503"/>
    <w:rsid w:val="00CB76CB"/>
    <w:rsid w:val="00CC3E2D"/>
    <w:rsid w:val="00CC5BAA"/>
    <w:rsid w:val="00CC77B0"/>
    <w:rsid w:val="00CD2309"/>
    <w:rsid w:val="00CD402F"/>
    <w:rsid w:val="00CD72E9"/>
    <w:rsid w:val="00CE016F"/>
    <w:rsid w:val="00CE03E2"/>
    <w:rsid w:val="00CE2A62"/>
    <w:rsid w:val="00CE2FF1"/>
    <w:rsid w:val="00CF2200"/>
    <w:rsid w:val="00CF5848"/>
    <w:rsid w:val="00CF7013"/>
    <w:rsid w:val="00D17CDE"/>
    <w:rsid w:val="00D22E12"/>
    <w:rsid w:val="00D25E09"/>
    <w:rsid w:val="00D34391"/>
    <w:rsid w:val="00D35E01"/>
    <w:rsid w:val="00D417E9"/>
    <w:rsid w:val="00D50DD2"/>
    <w:rsid w:val="00D56006"/>
    <w:rsid w:val="00D65734"/>
    <w:rsid w:val="00D6688A"/>
    <w:rsid w:val="00D72193"/>
    <w:rsid w:val="00D73A3F"/>
    <w:rsid w:val="00D8004B"/>
    <w:rsid w:val="00D81CC8"/>
    <w:rsid w:val="00D8663B"/>
    <w:rsid w:val="00D86BCC"/>
    <w:rsid w:val="00D876E9"/>
    <w:rsid w:val="00D95279"/>
    <w:rsid w:val="00D95831"/>
    <w:rsid w:val="00DA2DF0"/>
    <w:rsid w:val="00DA4508"/>
    <w:rsid w:val="00DA6782"/>
    <w:rsid w:val="00DB0099"/>
    <w:rsid w:val="00DB06AF"/>
    <w:rsid w:val="00DB748C"/>
    <w:rsid w:val="00DC1983"/>
    <w:rsid w:val="00DC38C5"/>
    <w:rsid w:val="00DD51AA"/>
    <w:rsid w:val="00DD5550"/>
    <w:rsid w:val="00DD6BDF"/>
    <w:rsid w:val="00DE5B37"/>
    <w:rsid w:val="00DF03EC"/>
    <w:rsid w:val="00DF5092"/>
    <w:rsid w:val="00E1001B"/>
    <w:rsid w:val="00E1115B"/>
    <w:rsid w:val="00E13083"/>
    <w:rsid w:val="00E16125"/>
    <w:rsid w:val="00E161E2"/>
    <w:rsid w:val="00E173E4"/>
    <w:rsid w:val="00E174EB"/>
    <w:rsid w:val="00E255BA"/>
    <w:rsid w:val="00E25C43"/>
    <w:rsid w:val="00E37203"/>
    <w:rsid w:val="00E372FC"/>
    <w:rsid w:val="00E40F29"/>
    <w:rsid w:val="00E40FA8"/>
    <w:rsid w:val="00E4458B"/>
    <w:rsid w:val="00E50B1B"/>
    <w:rsid w:val="00E50F98"/>
    <w:rsid w:val="00E55E99"/>
    <w:rsid w:val="00E56B96"/>
    <w:rsid w:val="00E57BDF"/>
    <w:rsid w:val="00E60A1E"/>
    <w:rsid w:val="00E6212A"/>
    <w:rsid w:val="00E64949"/>
    <w:rsid w:val="00E6553C"/>
    <w:rsid w:val="00E66F6B"/>
    <w:rsid w:val="00E67840"/>
    <w:rsid w:val="00E76C49"/>
    <w:rsid w:val="00E7737F"/>
    <w:rsid w:val="00E81059"/>
    <w:rsid w:val="00E84538"/>
    <w:rsid w:val="00E85FE6"/>
    <w:rsid w:val="00E91647"/>
    <w:rsid w:val="00E95FE1"/>
    <w:rsid w:val="00EA3921"/>
    <w:rsid w:val="00EA6676"/>
    <w:rsid w:val="00EA7528"/>
    <w:rsid w:val="00EB0CD1"/>
    <w:rsid w:val="00EB3C14"/>
    <w:rsid w:val="00EB6ED3"/>
    <w:rsid w:val="00EC2A0C"/>
    <w:rsid w:val="00EC429D"/>
    <w:rsid w:val="00EC5A9F"/>
    <w:rsid w:val="00ED403B"/>
    <w:rsid w:val="00ED43B6"/>
    <w:rsid w:val="00ED446A"/>
    <w:rsid w:val="00EE0D44"/>
    <w:rsid w:val="00EE6EC0"/>
    <w:rsid w:val="00EF0D15"/>
    <w:rsid w:val="00EF17A7"/>
    <w:rsid w:val="00EF4C0B"/>
    <w:rsid w:val="00F005ED"/>
    <w:rsid w:val="00F059D6"/>
    <w:rsid w:val="00F06517"/>
    <w:rsid w:val="00F1080C"/>
    <w:rsid w:val="00F2462D"/>
    <w:rsid w:val="00F34977"/>
    <w:rsid w:val="00F36794"/>
    <w:rsid w:val="00F46D3A"/>
    <w:rsid w:val="00F549ED"/>
    <w:rsid w:val="00F55ECA"/>
    <w:rsid w:val="00F57066"/>
    <w:rsid w:val="00F579C0"/>
    <w:rsid w:val="00F611AF"/>
    <w:rsid w:val="00F8629C"/>
    <w:rsid w:val="00FA2205"/>
    <w:rsid w:val="00FA694B"/>
    <w:rsid w:val="00FB4677"/>
    <w:rsid w:val="00FC1376"/>
    <w:rsid w:val="00FC2B15"/>
    <w:rsid w:val="00FC6694"/>
    <w:rsid w:val="00FC6831"/>
    <w:rsid w:val="00FC795C"/>
    <w:rsid w:val="00FD3A30"/>
    <w:rsid w:val="00FD4E5A"/>
    <w:rsid w:val="00FD5E54"/>
    <w:rsid w:val="00FE0441"/>
    <w:rsid w:val="00FF2322"/>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A65"/>
    <w:pPr>
      <w:widowControl w:val="0"/>
      <w:autoSpaceDE w:val="0"/>
      <w:autoSpaceDN w:val="0"/>
      <w:adjustRightInd w:val="0"/>
    </w:pPr>
    <w:rPr>
      <w:sz w:val="24"/>
      <w:szCs w:val="24"/>
    </w:rPr>
  </w:style>
  <w:style w:type="paragraph" w:styleId="Heading1">
    <w:name w:val="heading 1"/>
    <w:basedOn w:val="Normal"/>
    <w:next w:val="Normal"/>
    <w:qFormat/>
    <w:rsid w:val="004446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316BC"/>
    <w:pPr>
      <w:keepNext/>
      <w:tabs>
        <w:tab w:val="left" w:pos="720"/>
      </w:tabs>
      <w:autoSpaceDE/>
      <w:autoSpaceDN/>
      <w:adjustRightInd/>
      <w:jc w:val="center"/>
      <w:outlineLvl w:val="1"/>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6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316BC"/>
    <w:pPr>
      <w:autoSpaceDE/>
      <w:autoSpaceDN/>
      <w:adjustRightInd/>
    </w:pPr>
    <w:rPr>
      <w:snapToGrid w:val="0"/>
      <w:sz w:val="22"/>
      <w:szCs w:val="20"/>
    </w:rPr>
  </w:style>
  <w:style w:type="paragraph" w:customStyle="1" w:styleId="Level2">
    <w:name w:val="Level 2"/>
    <w:basedOn w:val="Normal"/>
    <w:rsid w:val="00503278"/>
    <w:pPr>
      <w:ind w:left="1440" w:hanging="720"/>
    </w:pPr>
  </w:style>
  <w:style w:type="paragraph" w:styleId="DocumentMap">
    <w:name w:val="Document Map"/>
    <w:basedOn w:val="Normal"/>
    <w:semiHidden/>
    <w:rsid w:val="004207C2"/>
    <w:pPr>
      <w:shd w:val="clear" w:color="auto" w:fill="000080"/>
    </w:pPr>
    <w:rPr>
      <w:rFonts w:ascii="Tahoma" w:hAnsi="Tahoma" w:cs="Tahoma"/>
      <w:sz w:val="20"/>
      <w:szCs w:val="20"/>
    </w:rPr>
  </w:style>
  <w:style w:type="paragraph" w:customStyle="1" w:styleId="Level1">
    <w:name w:val="Level 1"/>
    <w:basedOn w:val="Normal"/>
    <w:rsid w:val="0096083D"/>
    <w:pPr>
      <w:tabs>
        <w:tab w:val="num" w:pos="2160"/>
      </w:tabs>
      <w:ind w:left="720" w:hanging="720"/>
      <w:outlineLvl w:val="0"/>
    </w:pPr>
  </w:style>
  <w:style w:type="paragraph" w:styleId="NormalWeb">
    <w:name w:val="Normal (Web)"/>
    <w:basedOn w:val="Normal"/>
    <w:rsid w:val="0096083D"/>
    <w:pPr>
      <w:widowControl/>
      <w:autoSpaceDE/>
      <w:autoSpaceDN/>
      <w:adjustRightInd/>
      <w:spacing w:before="100" w:beforeAutospacing="1" w:after="100" w:afterAutospacing="1"/>
    </w:pPr>
  </w:style>
  <w:style w:type="character" w:styleId="Strong">
    <w:name w:val="Strong"/>
    <w:uiPriority w:val="22"/>
    <w:qFormat/>
    <w:rsid w:val="0096083D"/>
    <w:rPr>
      <w:b/>
      <w:bCs/>
    </w:rPr>
  </w:style>
  <w:style w:type="paragraph" w:styleId="Footer">
    <w:name w:val="footer"/>
    <w:basedOn w:val="Normal"/>
    <w:link w:val="FooterChar"/>
    <w:uiPriority w:val="99"/>
    <w:rsid w:val="0096083D"/>
    <w:pPr>
      <w:tabs>
        <w:tab w:val="center" w:pos="4320"/>
        <w:tab w:val="right" w:pos="8640"/>
      </w:tabs>
    </w:pPr>
  </w:style>
  <w:style w:type="character" w:styleId="PageNumber">
    <w:name w:val="page number"/>
    <w:basedOn w:val="DefaultParagraphFont"/>
    <w:rsid w:val="0096083D"/>
  </w:style>
  <w:style w:type="character" w:styleId="Hyperlink">
    <w:name w:val="Hyperlink"/>
    <w:rsid w:val="00992870"/>
    <w:rPr>
      <w:color w:val="0000FF"/>
      <w:u w:val="single"/>
    </w:rPr>
  </w:style>
  <w:style w:type="paragraph" w:customStyle="1" w:styleId="content">
    <w:name w:val="content"/>
    <w:basedOn w:val="Normal"/>
    <w:rsid w:val="009C175C"/>
    <w:pPr>
      <w:widowControl/>
      <w:autoSpaceDE/>
      <w:autoSpaceDN/>
      <w:adjustRightInd/>
      <w:spacing w:before="100" w:beforeAutospacing="1" w:after="100" w:afterAutospacing="1" w:line="240" w:lineRule="atLeast"/>
    </w:pPr>
    <w:rPr>
      <w:rFonts w:ascii="Arial" w:hAnsi="Arial" w:cs="Arial"/>
      <w:b/>
      <w:bCs/>
      <w:color w:val="CC6600"/>
      <w:sz w:val="20"/>
      <w:szCs w:val="20"/>
    </w:rPr>
  </w:style>
  <w:style w:type="character" w:customStyle="1" w:styleId="content1">
    <w:name w:val="content1"/>
    <w:rsid w:val="009C175C"/>
    <w:rPr>
      <w:rFonts w:ascii="Arial" w:hAnsi="Arial" w:cs="Arial" w:hint="default"/>
      <w:b/>
      <w:bCs/>
      <w:color w:val="CC6600"/>
      <w:sz w:val="20"/>
      <w:szCs w:val="20"/>
    </w:rPr>
  </w:style>
  <w:style w:type="paragraph" w:styleId="HTMLPreformatted">
    <w:name w:val="HTML Preformatted"/>
    <w:basedOn w:val="Normal"/>
    <w:rsid w:val="00444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30"/>
      <w:ind w:left="150"/>
    </w:pPr>
    <w:rPr>
      <w:rFonts w:ascii="Arial" w:hAnsi="Arial" w:cs="Arial"/>
      <w:sz w:val="18"/>
      <w:szCs w:val="18"/>
    </w:rPr>
  </w:style>
  <w:style w:type="character" w:customStyle="1" w:styleId="text">
    <w:name w:val="text"/>
    <w:basedOn w:val="DefaultParagraphFont"/>
    <w:rsid w:val="00BD351B"/>
  </w:style>
  <w:style w:type="paragraph" w:styleId="Header">
    <w:name w:val="header"/>
    <w:basedOn w:val="Normal"/>
    <w:rsid w:val="00237F3C"/>
    <w:pPr>
      <w:tabs>
        <w:tab w:val="center" w:pos="4320"/>
        <w:tab w:val="right" w:pos="8640"/>
      </w:tabs>
    </w:pPr>
  </w:style>
  <w:style w:type="character" w:customStyle="1" w:styleId="apple-converted-space">
    <w:name w:val="apple-converted-space"/>
    <w:basedOn w:val="DefaultParagraphFont"/>
    <w:rsid w:val="00C03406"/>
  </w:style>
  <w:style w:type="character" w:styleId="Emphasis">
    <w:name w:val="Emphasis"/>
    <w:qFormat/>
    <w:rsid w:val="00C03406"/>
    <w:rPr>
      <w:i/>
      <w:iCs/>
    </w:rPr>
  </w:style>
  <w:style w:type="character" w:customStyle="1" w:styleId="FooterChar">
    <w:name w:val="Footer Char"/>
    <w:link w:val="Footer"/>
    <w:uiPriority w:val="99"/>
    <w:rsid w:val="00877D95"/>
    <w:rPr>
      <w:sz w:val="24"/>
      <w:szCs w:val="24"/>
    </w:rPr>
  </w:style>
  <w:style w:type="paragraph" w:styleId="BalloonText">
    <w:name w:val="Balloon Text"/>
    <w:basedOn w:val="Normal"/>
    <w:link w:val="BalloonTextChar"/>
    <w:rsid w:val="00877D95"/>
    <w:rPr>
      <w:rFonts w:ascii="Tahoma" w:hAnsi="Tahoma" w:cs="Tahoma"/>
      <w:sz w:val="16"/>
      <w:szCs w:val="16"/>
    </w:rPr>
  </w:style>
  <w:style w:type="character" w:customStyle="1" w:styleId="BalloonTextChar">
    <w:name w:val="Balloon Text Char"/>
    <w:link w:val="BalloonText"/>
    <w:rsid w:val="00877D95"/>
    <w:rPr>
      <w:rFonts w:ascii="Tahoma" w:hAnsi="Tahoma" w:cs="Tahoma"/>
      <w:sz w:val="16"/>
      <w:szCs w:val="16"/>
    </w:rPr>
  </w:style>
  <w:style w:type="character" w:styleId="CommentReference">
    <w:name w:val="annotation reference"/>
    <w:rsid w:val="00BF53B1"/>
    <w:rPr>
      <w:sz w:val="16"/>
      <w:szCs w:val="16"/>
    </w:rPr>
  </w:style>
  <w:style w:type="paragraph" w:styleId="CommentText">
    <w:name w:val="annotation text"/>
    <w:basedOn w:val="Normal"/>
    <w:link w:val="CommentTextChar"/>
    <w:rsid w:val="00BF53B1"/>
    <w:rPr>
      <w:sz w:val="20"/>
      <w:szCs w:val="20"/>
    </w:rPr>
  </w:style>
  <w:style w:type="character" w:customStyle="1" w:styleId="CommentTextChar">
    <w:name w:val="Comment Text Char"/>
    <w:basedOn w:val="DefaultParagraphFont"/>
    <w:link w:val="CommentText"/>
    <w:rsid w:val="00BF53B1"/>
  </w:style>
  <w:style w:type="paragraph" w:styleId="CommentSubject">
    <w:name w:val="annotation subject"/>
    <w:basedOn w:val="CommentText"/>
    <w:next w:val="CommentText"/>
    <w:link w:val="CommentSubjectChar"/>
    <w:rsid w:val="00BF53B1"/>
    <w:rPr>
      <w:b/>
      <w:bCs/>
    </w:rPr>
  </w:style>
  <w:style w:type="character" w:customStyle="1" w:styleId="CommentSubjectChar">
    <w:name w:val="Comment Subject Char"/>
    <w:link w:val="CommentSubject"/>
    <w:rsid w:val="00BF53B1"/>
    <w:rPr>
      <w:b/>
      <w:bCs/>
    </w:rPr>
  </w:style>
  <w:style w:type="paragraph" w:styleId="ListParagraph">
    <w:name w:val="List Paragraph"/>
    <w:basedOn w:val="Normal"/>
    <w:uiPriority w:val="34"/>
    <w:qFormat/>
    <w:rsid w:val="003B46CA"/>
    <w:pPr>
      <w:widowControl/>
      <w:autoSpaceDE/>
      <w:autoSpaceDN/>
      <w:adjustRightInd/>
      <w:spacing w:after="200"/>
      <w:ind w:left="720"/>
      <w:contextualSpacing/>
    </w:pPr>
    <w:rPr>
      <w:rFonts w:ascii="Calibri" w:eastAsia="Calibri" w:hAnsi="Calibri"/>
      <w:sz w:val="22"/>
      <w:szCs w:val="22"/>
    </w:rPr>
  </w:style>
  <w:style w:type="character" w:customStyle="1" w:styleId="filetypepdf">
    <w:name w:val="file_type_pdf"/>
    <w:rsid w:val="00EA7528"/>
  </w:style>
  <w:style w:type="paragraph" w:styleId="Subtitle">
    <w:name w:val="Subtitle"/>
    <w:basedOn w:val="Normal"/>
    <w:next w:val="Normal"/>
    <w:link w:val="SubtitleChar"/>
    <w:qFormat/>
    <w:rsid w:val="008B082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B082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A65"/>
    <w:pPr>
      <w:widowControl w:val="0"/>
      <w:autoSpaceDE w:val="0"/>
      <w:autoSpaceDN w:val="0"/>
      <w:adjustRightInd w:val="0"/>
    </w:pPr>
    <w:rPr>
      <w:sz w:val="24"/>
      <w:szCs w:val="24"/>
    </w:rPr>
  </w:style>
  <w:style w:type="paragraph" w:styleId="Heading1">
    <w:name w:val="heading 1"/>
    <w:basedOn w:val="Normal"/>
    <w:next w:val="Normal"/>
    <w:qFormat/>
    <w:rsid w:val="004446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316BC"/>
    <w:pPr>
      <w:keepNext/>
      <w:tabs>
        <w:tab w:val="left" w:pos="720"/>
      </w:tabs>
      <w:autoSpaceDE/>
      <w:autoSpaceDN/>
      <w:adjustRightInd/>
      <w:jc w:val="center"/>
      <w:outlineLvl w:val="1"/>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6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316BC"/>
    <w:pPr>
      <w:autoSpaceDE/>
      <w:autoSpaceDN/>
      <w:adjustRightInd/>
    </w:pPr>
    <w:rPr>
      <w:snapToGrid w:val="0"/>
      <w:sz w:val="22"/>
      <w:szCs w:val="20"/>
    </w:rPr>
  </w:style>
  <w:style w:type="paragraph" w:customStyle="1" w:styleId="Level2">
    <w:name w:val="Level 2"/>
    <w:basedOn w:val="Normal"/>
    <w:rsid w:val="00503278"/>
    <w:pPr>
      <w:ind w:left="1440" w:hanging="720"/>
    </w:pPr>
  </w:style>
  <w:style w:type="paragraph" w:styleId="DocumentMap">
    <w:name w:val="Document Map"/>
    <w:basedOn w:val="Normal"/>
    <w:semiHidden/>
    <w:rsid w:val="004207C2"/>
    <w:pPr>
      <w:shd w:val="clear" w:color="auto" w:fill="000080"/>
    </w:pPr>
    <w:rPr>
      <w:rFonts w:ascii="Tahoma" w:hAnsi="Tahoma" w:cs="Tahoma"/>
      <w:sz w:val="20"/>
      <w:szCs w:val="20"/>
    </w:rPr>
  </w:style>
  <w:style w:type="paragraph" w:customStyle="1" w:styleId="Level1">
    <w:name w:val="Level 1"/>
    <w:basedOn w:val="Normal"/>
    <w:rsid w:val="0096083D"/>
    <w:pPr>
      <w:tabs>
        <w:tab w:val="num" w:pos="2160"/>
      </w:tabs>
      <w:ind w:left="720" w:hanging="720"/>
      <w:outlineLvl w:val="0"/>
    </w:pPr>
  </w:style>
  <w:style w:type="paragraph" w:styleId="NormalWeb">
    <w:name w:val="Normal (Web)"/>
    <w:basedOn w:val="Normal"/>
    <w:rsid w:val="0096083D"/>
    <w:pPr>
      <w:widowControl/>
      <w:autoSpaceDE/>
      <w:autoSpaceDN/>
      <w:adjustRightInd/>
      <w:spacing w:before="100" w:beforeAutospacing="1" w:after="100" w:afterAutospacing="1"/>
    </w:pPr>
  </w:style>
  <w:style w:type="character" w:styleId="Strong">
    <w:name w:val="Strong"/>
    <w:uiPriority w:val="22"/>
    <w:qFormat/>
    <w:rsid w:val="0096083D"/>
    <w:rPr>
      <w:b/>
      <w:bCs/>
    </w:rPr>
  </w:style>
  <w:style w:type="paragraph" w:styleId="Footer">
    <w:name w:val="footer"/>
    <w:basedOn w:val="Normal"/>
    <w:link w:val="FooterChar"/>
    <w:uiPriority w:val="99"/>
    <w:rsid w:val="0096083D"/>
    <w:pPr>
      <w:tabs>
        <w:tab w:val="center" w:pos="4320"/>
        <w:tab w:val="right" w:pos="8640"/>
      </w:tabs>
    </w:pPr>
  </w:style>
  <w:style w:type="character" w:styleId="PageNumber">
    <w:name w:val="page number"/>
    <w:basedOn w:val="DefaultParagraphFont"/>
    <w:rsid w:val="0096083D"/>
  </w:style>
  <w:style w:type="character" w:styleId="Hyperlink">
    <w:name w:val="Hyperlink"/>
    <w:rsid w:val="00992870"/>
    <w:rPr>
      <w:color w:val="0000FF"/>
      <w:u w:val="single"/>
    </w:rPr>
  </w:style>
  <w:style w:type="paragraph" w:customStyle="1" w:styleId="content">
    <w:name w:val="content"/>
    <w:basedOn w:val="Normal"/>
    <w:rsid w:val="009C175C"/>
    <w:pPr>
      <w:widowControl/>
      <w:autoSpaceDE/>
      <w:autoSpaceDN/>
      <w:adjustRightInd/>
      <w:spacing w:before="100" w:beforeAutospacing="1" w:after="100" w:afterAutospacing="1" w:line="240" w:lineRule="atLeast"/>
    </w:pPr>
    <w:rPr>
      <w:rFonts w:ascii="Arial" w:hAnsi="Arial" w:cs="Arial"/>
      <w:b/>
      <w:bCs/>
      <w:color w:val="CC6600"/>
      <w:sz w:val="20"/>
      <w:szCs w:val="20"/>
    </w:rPr>
  </w:style>
  <w:style w:type="character" w:customStyle="1" w:styleId="content1">
    <w:name w:val="content1"/>
    <w:rsid w:val="009C175C"/>
    <w:rPr>
      <w:rFonts w:ascii="Arial" w:hAnsi="Arial" w:cs="Arial" w:hint="default"/>
      <w:b/>
      <w:bCs/>
      <w:color w:val="CC6600"/>
      <w:sz w:val="20"/>
      <w:szCs w:val="20"/>
    </w:rPr>
  </w:style>
  <w:style w:type="paragraph" w:styleId="HTMLPreformatted">
    <w:name w:val="HTML Preformatted"/>
    <w:basedOn w:val="Normal"/>
    <w:rsid w:val="00444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30"/>
      <w:ind w:left="150"/>
    </w:pPr>
    <w:rPr>
      <w:rFonts w:ascii="Arial" w:hAnsi="Arial" w:cs="Arial"/>
      <w:sz w:val="18"/>
      <w:szCs w:val="18"/>
    </w:rPr>
  </w:style>
  <w:style w:type="character" w:customStyle="1" w:styleId="text">
    <w:name w:val="text"/>
    <w:basedOn w:val="DefaultParagraphFont"/>
    <w:rsid w:val="00BD351B"/>
  </w:style>
  <w:style w:type="paragraph" w:styleId="Header">
    <w:name w:val="header"/>
    <w:basedOn w:val="Normal"/>
    <w:rsid w:val="00237F3C"/>
    <w:pPr>
      <w:tabs>
        <w:tab w:val="center" w:pos="4320"/>
        <w:tab w:val="right" w:pos="8640"/>
      </w:tabs>
    </w:pPr>
  </w:style>
  <w:style w:type="character" w:customStyle="1" w:styleId="apple-converted-space">
    <w:name w:val="apple-converted-space"/>
    <w:basedOn w:val="DefaultParagraphFont"/>
    <w:rsid w:val="00C03406"/>
  </w:style>
  <w:style w:type="character" w:styleId="Emphasis">
    <w:name w:val="Emphasis"/>
    <w:qFormat/>
    <w:rsid w:val="00C03406"/>
    <w:rPr>
      <w:i/>
      <w:iCs/>
    </w:rPr>
  </w:style>
  <w:style w:type="character" w:customStyle="1" w:styleId="FooterChar">
    <w:name w:val="Footer Char"/>
    <w:link w:val="Footer"/>
    <w:uiPriority w:val="99"/>
    <w:rsid w:val="00877D95"/>
    <w:rPr>
      <w:sz w:val="24"/>
      <w:szCs w:val="24"/>
    </w:rPr>
  </w:style>
  <w:style w:type="paragraph" w:styleId="BalloonText">
    <w:name w:val="Balloon Text"/>
    <w:basedOn w:val="Normal"/>
    <w:link w:val="BalloonTextChar"/>
    <w:rsid w:val="00877D95"/>
    <w:rPr>
      <w:rFonts w:ascii="Tahoma" w:hAnsi="Tahoma" w:cs="Tahoma"/>
      <w:sz w:val="16"/>
      <w:szCs w:val="16"/>
    </w:rPr>
  </w:style>
  <w:style w:type="character" w:customStyle="1" w:styleId="BalloonTextChar">
    <w:name w:val="Balloon Text Char"/>
    <w:link w:val="BalloonText"/>
    <w:rsid w:val="00877D95"/>
    <w:rPr>
      <w:rFonts w:ascii="Tahoma" w:hAnsi="Tahoma" w:cs="Tahoma"/>
      <w:sz w:val="16"/>
      <w:szCs w:val="16"/>
    </w:rPr>
  </w:style>
  <w:style w:type="character" w:styleId="CommentReference">
    <w:name w:val="annotation reference"/>
    <w:rsid w:val="00BF53B1"/>
    <w:rPr>
      <w:sz w:val="16"/>
      <w:szCs w:val="16"/>
    </w:rPr>
  </w:style>
  <w:style w:type="paragraph" w:styleId="CommentText">
    <w:name w:val="annotation text"/>
    <w:basedOn w:val="Normal"/>
    <w:link w:val="CommentTextChar"/>
    <w:rsid w:val="00BF53B1"/>
    <w:rPr>
      <w:sz w:val="20"/>
      <w:szCs w:val="20"/>
    </w:rPr>
  </w:style>
  <w:style w:type="character" w:customStyle="1" w:styleId="CommentTextChar">
    <w:name w:val="Comment Text Char"/>
    <w:basedOn w:val="DefaultParagraphFont"/>
    <w:link w:val="CommentText"/>
    <w:rsid w:val="00BF53B1"/>
  </w:style>
  <w:style w:type="paragraph" w:styleId="CommentSubject">
    <w:name w:val="annotation subject"/>
    <w:basedOn w:val="CommentText"/>
    <w:next w:val="CommentText"/>
    <w:link w:val="CommentSubjectChar"/>
    <w:rsid w:val="00BF53B1"/>
    <w:rPr>
      <w:b/>
      <w:bCs/>
    </w:rPr>
  </w:style>
  <w:style w:type="character" w:customStyle="1" w:styleId="CommentSubjectChar">
    <w:name w:val="Comment Subject Char"/>
    <w:link w:val="CommentSubject"/>
    <w:rsid w:val="00BF53B1"/>
    <w:rPr>
      <w:b/>
      <w:bCs/>
    </w:rPr>
  </w:style>
  <w:style w:type="paragraph" w:styleId="ListParagraph">
    <w:name w:val="List Paragraph"/>
    <w:basedOn w:val="Normal"/>
    <w:uiPriority w:val="34"/>
    <w:qFormat/>
    <w:rsid w:val="003B46CA"/>
    <w:pPr>
      <w:widowControl/>
      <w:autoSpaceDE/>
      <w:autoSpaceDN/>
      <w:adjustRightInd/>
      <w:spacing w:after="200"/>
      <w:ind w:left="720"/>
      <w:contextualSpacing/>
    </w:pPr>
    <w:rPr>
      <w:rFonts w:ascii="Calibri" w:eastAsia="Calibri" w:hAnsi="Calibri"/>
      <w:sz w:val="22"/>
      <w:szCs w:val="22"/>
    </w:rPr>
  </w:style>
  <w:style w:type="character" w:customStyle="1" w:styleId="filetypepdf">
    <w:name w:val="file_type_pdf"/>
    <w:rsid w:val="00EA7528"/>
  </w:style>
  <w:style w:type="paragraph" w:styleId="Subtitle">
    <w:name w:val="Subtitle"/>
    <w:basedOn w:val="Normal"/>
    <w:next w:val="Normal"/>
    <w:link w:val="SubtitleChar"/>
    <w:qFormat/>
    <w:rsid w:val="008B082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B082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4431">
      <w:bodyDiv w:val="1"/>
      <w:marLeft w:val="0"/>
      <w:marRight w:val="0"/>
      <w:marTop w:val="0"/>
      <w:marBottom w:val="0"/>
      <w:divBdr>
        <w:top w:val="none" w:sz="0" w:space="0" w:color="auto"/>
        <w:left w:val="none" w:sz="0" w:space="0" w:color="auto"/>
        <w:bottom w:val="none" w:sz="0" w:space="0" w:color="auto"/>
        <w:right w:val="none" w:sz="0" w:space="0" w:color="auto"/>
      </w:divBdr>
    </w:div>
    <w:div w:id="411664130">
      <w:bodyDiv w:val="1"/>
      <w:marLeft w:val="0"/>
      <w:marRight w:val="0"/>
      <w:marTop w:val="0"/>
      <w:marBottom w:val="0"/>
      <w:divBdr>
        <w:top w:val="none" w:sz="0" w:space="0" w:color="auto"/>
        <w:left w:val="none" w:sz="0" w:space="0" w:color="auto"/>
        <w:bottom w:val="none" w:sz="0" w:space="0" w:color="auto"/>
        <w:right w:val="none" w:sz="0" w:space="0" w:color="auto"/>
      </w:divBdr>
      <w:divsChild>
        <w:div w:id="18489043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936716367">
      <w:bodyDiv w:val="1"/>
      <w:marLeft w:val="0"/>
      <w:marRight w:val="0"/>
      <w:marTop w:val="0"/>
      <w:marBottom w:val="0"/>
      <w:divBdr>
        <w:top w:val="none" w:sz="0" w:space="0" w:color="auto"/>
        <w:left w:val="none" w:sz="0" w:space="0" w:color="auto"/>
        <w:bottom w:val="none" w:sz="0" w:space="0" w:color="auto"/>
        <w:right w:val="none" w:sz="0" w:space="0" w:color="auto"/>
      </w:divBdr>
      <w:divsChild>
        <w:div w:id="54128924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97045103">
      <w:bodyDiv w:val="1"/>
      <w:marLeft w:val="0"/>
      <w:marRight w:val="0"/>
      <w:marTop w:val="0"/>
      <w:marBottom w:val="0"/>
      <w:divBdr>
        <w:top w:val="none" w:sz="0" w:space="0" w:color="auto"/>
        <w:left w:val="none" w:sz="0" w:space="0" w:color="auto"/>
        <w:bottom w:val="none" w:sz="0" w:space="0" w:color="auto"/>
        <w:right w:val="none" w:sz="0" w:space="0" w:color="auto"/>
      </w:divBdr>
      <w:divsChild>
        <w:div w:id="147929850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31546121">
      <w:bodyDiv w:val="1"/>
      <w:marLeft w:val="0"/>
      <w:marRight w:val="0"/>
      <w:marTop w:val="0"/>
      <w:marBottom w:val="0"/>
      <w:divBdr>
        <w:top w:val="none" w:sz="0" w:space="0" w:color="auto"/>
        <w:left w:val="none" w:sz="0" w:space="0" w:color="auto"/>
        <w:bottom w:val="none" w:sz="0" w:space="0" w:color="auto"/>
        <w:right w:val="none" w:sz="0" w:space="0" w:color="auto"/>
      </w:divBdr>
    </w:div>
    <w:div w:id="1972515663">
      <w:bodyDiv w:val="1"/>
      <w:marLeft w:val="0"/>
      <w:marRight w:val="0"/>
      <w:marTop w:val="0"/>
      <w:marBottom w:val="0"/>
      <w:divBdr>
        <w:top w:val="none" w:sz="0" w:space="0" w:color="auto"/>
        <w:left w:val="none" w:sz="0" w:space="0" w:color="auto"/>
        <w:bottom w:val="none" w:sz="0" w:space="0" w:color="auto"/>
        <w:right w:val="none" w:sz="0" w:space="0" w:color="auto"/>
      </w:divBdr>
    </w:div>
    <w:div w:id="200246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ynesm@wmlcp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dingspl@wmlcp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riscocs@wmlcp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7030-A239-406D-974C-0351C2B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14297</Words>
  <Characters>82145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Information for Course Description Booklet</vt:lpstr>
    </vt:vector>
  </TitlesOfParts>
  <Company>Westmoreland County Schools</Company>
  <LinksUpToDate>false</LinksUpToDate>
  <CharactersWithSpaces>96250</CharactersWithSpaces>
  <SharedDoc>false</SharedDoc>
  <HLinks>
    <vt:vector size="18" baseType="variant">
      <vt:variant>
        <vt:i4>5505124</vt:i4>
      </vt:variant>
      <vt:variant>
        <vt:i4>6</vt:i4>
      </vt:variant>
      <vt:variant>
        <vt:i4>0</vt:i4>
      </vt:variant>
      <vt:variant>
        <vt:i4>5</vt:i4>
      </vt:variant>
      <vt:variant>
        <vt:lpwstr>mailto:paynesm@wmlcps.org</vt:lpwstr>
      </vt:variant>
      <vt:variant>
        <vt:lpwstr/>
      </vt:variant>
      <vt:variant>
        <vt:i4>2424834</vt:i4>
      </vt:variant>
      <vt:variant>
        <vt:i4>3</vt:i4>
      </vt:variant>
      <vt:variant>
        <vt:i4>0</vt:i4>
      </vt:variant>
      <vt:variant>
        <vt:i4>5</vt:i4>
      </vt:variant>
      <vt:variant>
        <vt:lpwstr>mailto:eddingspl@wmlcps.org</vt:lpwstr>
      </vt:variant>
      <vt:variant>
        <vt:lpwstr/>
      </vt:variant>
      <vt:variant>
        <vt:i4>6094944</vt:i4>
      </vt:variant>
      <vt:variant>
        <vt:i4>0</vt:i4>
      </vt:variant>
      <vt:variant>
        <vt:i4>0</vt:i4>
      </vt:variant>
      <vt:variant>
        <vt:i4>5</vt:i4>
      </vt:variant>
      <vt:variant>
        <vt:lpwstr>mailto:criscocs@wmlcps.org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Course Description Booklet</dc:title>
  <dc:creator>carmencrisco</dc:creator>
  <cp:lastModifiedBy>criscocs</cp:lastModifiedBy>
  <cp:revision>5</cp:revision>
  <cp:lastPrinted>2014-11-24T13:52:00Z</cp:lastPrinted>
  <dcterms:created xsi:type="dcterms:W3CDTF">2014-11-24T17:07:00Z</dcterms:created>
  <dcterms:modified xsi:type="dcterms:W3CDTF">2015-10-12T19:03:00Z</dcterms:modified>
</cp:coreProperties>
</file>